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78198" w14:textId="5798239A" w:rsidR="006657D5" w:rsidRPr="00AB13C5" w:rsidRDefault="009C7E68" w:rsidP="006657D5">
      <w:pPr>
        <w:spacing w:line="276" w:lineRule="auto"/>
        <w:rPr>
          <w:rFonts w:asciiTheme="minorHAnsi" w:hAnsiTheme="minorHAnsi" w:cstheme="minorHAnsi"/>
          <w:b/>
          <w:bCs/>
          <w:sz w:val="44"/>
          <w:szCs w:val="44"/>
          <w:u w:val="single"/>
        </w:rPr>
      </w:pPr>
      <w:r w:rsidRPr="00AB13C5">
        <w:rPr>
          <w:rFonts w:asciiTheme="minorHAnsi" w:hAnsiTheme="minorHAnsi" w:cstheme="minorHAnsi"/>
          <w:b/>
          <w:bCs/>
          <w:sz w:val="44"/>
          <w:szCs w:val="44"/>
          <w:u w:val="single"/>
        </w:rPr>
        <w:t xml:space="preserve">Annual Report </w:t>
      </w:r>
      <w:r w:rsidR="0047263E" w:rsidRPr="00AB13C5">
        <w:rPr>
          <w:rFonts w:asciiTheme="minorHAnsi" w:hAnsiTheme="minorHAnsi" w:cstheme="minorHAnsi"/>
          <w:b/>
          <w:bCs/>
          <w:sz w:val="44"/>
          <w:szCs w:val="44"/>
          <w:u w:val="single"/>
        </w:rPr>
        <w:t>20</w:t>
      </w:r>
      <w:r w:rsidR="00AD6720" w:rsidRPr="00AB13C5">
        <w:rPr>
          <w:rFonts w:asciiTheme="minorHAnsi" w:hAnsiTheme="minorHAnsi" w:cstheme="minorHAnsi"/>
          <w:b/>
          <w:bCs/>
          <w:sz w:val="44"/>
          <w:szCs w:val="44"/>
          <w:u w:val="single"/>
        </w:rPr>
        <w:t>2</w:t>
      </w:r>
      <w:r w:rsidR="00825E89">
        <w:rPr>
          <w:rFonts w:asciiTheme="minorHAnsi" w:hAnsiTheme="minorHAnsi" w:cstheme="minorHAnsi"/>
          <w:b/>
          <w:bCs/>
          <w:sz w:val="44"/>
          <w:szCs w:val="44"/>
          <w:u w:val="single"/>
        </w:rPr>
        <w:t>3</w:t>
      </w:r>
    </w:p>
    <w:p w14:paraId="68EB40DB" w14:textId="77777777" w:rsidR="000B5771" w:rsidRPr="00AB13C5" w:rsidRDefault="009C7E68" w:rsidP="000B5771">
      <w:pPr>
        <w:spacing w:line="276" w:lineRule="auto"/>
        <w:rPr>
          <w:rFonts w:asciiTheme="minorHAnsi" w:hAnsiTheme="minorHAnsi" w:cstheme="minorHAnsi"/>
          <w:sz w:val="28"/>
          <w:szCs w:val="28"/>
        </w:rPr>
      </w:pPr>
      <w:r w:rsidRPr="00AB13C5">
        <w:rPr>
          <w:rFonts w:asciiTheme="minorHAnsi" w:hAnsiTheme="minorHAnsi" w:cstheme="minorHAnsi"/>
          <w:sz w:val="28"/>
          <w:szCs w:val="28"/>
        </w:rPr>
        <w:t>Charity number: 1184573</w:t>
      </w:r>
    </w:p>
    <w:p w14:paraId="122FAC8A" w14:textId="77777777" w:rsidR="000B5771" w:rsidRPr="00AB13C5" w:rsidRDefault="0047263E" w:rsidP="000B5771">
      <w:pPr>
        <w:spacing w:line="276" w:lineRule="auto"/>
        <w:rPr>
          <w:rFonts w:asciiTheme="minorHAnsi" w:hAnsiTheme="minorHAnsi" w:cstheme="minorHAnsi"/>
          <w:sz w:val="28"/>
          <w:szCs w:val="28"/>
        </w:rPr>
      </w:pPr>
      <w:r w:rsidRPr="00AB13C5">
        <w:rPr>
          <w:rFonts w:asciiTheme="minorHAnsi" w:hAnsiTheme="minorHAnsi" w:cstheme="minorHAnsi"/>
          <w:sz w:val="28"/>
          <w:szCs w:val="28"/>
        </w:rPr>
        <w:t xml:space="preserve">Registered </w:t>
      </w:r>
      <w:r w:rsidR="00D50351" w:rsidRPr="00AB13C5">
        <w:rPr>
          <w:rFonts w:asciiTheme="minorHAnsi" w:hAnsiTheme="minorHAnsi" w:cstheme="minorHAnsi"/>
          <w:sz w:val="28"/>
          <w:szCs w:val="28"/>
        </w:rPr>
        <w:t xml:space="preserve">Address: 19 </w:t>
      </w:r>
      <w:proofErr w:type="spellStart"/>
      <w:r w:rsidR="00D50351" w:rsidRPr="00AB13C5">
        <w:rPr>
          <w:rFonts w:asciiTheme="minorHAnsi" w:hAnsiTheme="minorHAnsi" w:cstheme="minorHAnsi"/>
          <w:sz w:val="28"/>
          <w:szCs w:val="28"/>
        </w:rPr>
        <w:t>DeRedvers</w:t>
      </w:r>
      <w:proofErr w:type="spellEnd"/>
      <w:r w:rsidR="00D50351" w:rsidRPr="00AB13C5">
        <w:rPr>
          <w:rFonts w:asciiTheme="minorHAnsi" w:hAnsiTheme="minorHAnsi" w:cstheme="minorHAnsi"/>
          <w:sz w:val="28"/>
          <w:szCs w:val="28"/>
        </w:rPr>
        <w:t xml:space="preserve"> Road, Lower </w:t>
      </w:r>
    </w:p>
    <w:p w14:paraId="7EB81552" w14:textId="2423F30B" w:rsidR="009C7E68" w:rsidRPr="00AB13C5" w:rsidRDefault="00D50351" w:rsidP="000B5771">
      <w:pPr>
        <w:spacing w:line="276" w:lineRule="auto"/>
        <w:rPr>
          <w:rFonts w:asciiTheme="minorHAnsi" w:hAnsiTheme="minorHAnsi" w:cstheme="minorHAnsi"/>
          <w:sz w:val="28"/>
          <w:szCs w:val="28"/>
        </w:rPr>
      </w:pPr>
      <w:r w:rsidRPr="00AB13C5">
        <w:rPr>
          <w:rFonts w:asciiTheme="minorHAnsi" w:hAnsiTheme="minorHAnsi" w:cstheme="minorHAnsi"/>
          <w:sz w:val="28"/>
          <w:szCs w:val="28"/>
        </w:rPr>
        <w:t>Parkstone, Poole, Dorset, BH14 8TS</w:t>
      </w:r>
    </w:p>
    <w:p w14:paraId="301411A6" w14:textId="77777777" w:rsidR="00F75CE1" w:rsidRPr="00AB13C5" w:rsidRDefault="00F75CE1" w:rsidP="000B5771">
      <w:pPr>
        <w:spacing w:line="276" w:lineRule="auto"/>
        <w:jc w:val="both"/>
        <w:rPr>
          <w:rFonts w:asciiTheme="minorHAnsi" w:hAnsiTheme="minorHAnsi" w:cstheme="minorHAnsi"/>
          <w:sz w:val="24"/>
          <w:szCs w:val="24"/>
        </w:rPr>
      </w:pPr>
    </w:p>
    <w:p w14:paraId="796362D9" w14:textId="72AB48C8" w:rsidR="00FA01CA" w:rsidRPr="00AB13C5" w:rsidRDefault="00D50351" w:rsidP="000B5771">
      <w:pPr>
        <w:spacing w:line="276" w:lineRule="auto"/>
        <w:jc w:val="both"/>
        <w:rPr>
          <w:rFonts w:asciiTheme="minorHAnsi" w:hAnsiTheme="minorHAnsi" w:cstheme="minorHAnsi"/>
          <w:sz w:val="24"/>
          <w:szCs w:val="24"/>
        </w:rPr>
      </w:pPr>
      <w:r w:rsidRPr="00AB13C5">
        <w:rPr>
          <w:rFonts w:asciiTheme="minorHAnsi" w:hAnsiTheme="minorHAnsi" w:cstheme="minorHAnsi"/>
          <w:sz w:val="24"/>
          <w:szCs w:val="24"/>
        </w:rPr>
        <w:t>Established in 201</w:t>
      </w:r>
      <w:r w:rsidR="0047263E" w:rsidRPr="00AB13C5">
        <w:rPr>
          <w:rFonts w:asciiTheme="minorHAnsi" w:hAnsiTheme="minorHAnsi" w:cstheme="minorHAnsi"/>
          <w:sz w:val="24"/>
          <w:szCs w:val="24"/>
        </w:rPr>
        <w:t>8</w:t>
      </w:r>
      <w:r w:rsidRPr="00AB13C5">
        <w:rPr>
          <w:rFonts w:asciiTheme="minorHAnsi" w:hAnsiTheme="minorHAnsi" w:cstheme="minorHAnsi"/>
          <w:sz w:val="24"/>
          <w:szCs w:val="24"/>
        </w:rPr>
        <w:t xml:space="preserve"> in memory of Yolanda Moore, </w:t>
      </w:r>
      <w:r w:rsidR="00D6114A" w:rsidRPr="00AB13C5">
        <w:rPr>
          <w:rFonts w:asciiTheme="minorHAnsi" w:hAnsiTheme="minorHAnsi" w:cstheme="minorHAnsi"/>
          <w:sz w:val="24"/>
          <w:szCs w:val="24"/>
        </w:rPr>
        <w:t>T</w:t>
      </w:r>
      <w:r w:rsidRPr="00AB13C5">
        <w:rPr>
          <w:rFonts w:asciiTheme="minorHAnsi" w:hAnsiTheme="minorHAnsi" w:cstheme="minorHAnsi"/>
          <w:sz w:val="24"/>
          <w:szCs w:val="24"/>
        </w:rPr>
        <w:t xml:space="preserve">he Yolanda Moore Foundation recruited trustees from </w:t>
      </w:r>
      <w:proofErr w:type="gramStart"/>
      <w:r w:rsidRPr="00AB13C5">
        <w:rPr>
          <w:rFonts w:asciiTheme="minorHAnsi" w:hAnsiTheme="minorHAnsi" w:cstheme="minorHAnsi"/>
          <w:sz w:val="24"/>
          <w:szCs w:val="24"/>
        </w:rPr>
        <w:t xml:space="preserve">a </w:t>
      </w:r>
      <w:r w:rsidR="00FA01CA" w:rsidRPr="00AB13C5">
        <w:rPr>
          <w:rFonts w:asciiTheme="minorHAnsi" w:hAnsiTheme="minorHAnsi" w:cstheme="minorHAnsi"/>
          <w:sz w:val="24"/>
          <w:szCs w:val="24"/>
        </w:rPr>
        <w:t>number</w:t>
      </w:r>
      <w:r w:rsidRPr="00AB13C5">
        <w:rPr>
          <w:rFonts w:asciiTheme="minorHAnsi" w:hAnsiTheme="minorHAnsi" w:cstheme="minorHAnsi"/>
          <w:sz w:val="24"/>
          <w:szCs w:val="24"/>
        </w:rPr>
        <w:t xml:space="preserve"> of</w:t>
      </w:r>
      <w:proofErr w:type="gramEnd"/>
      <w:r w:rsidRPr="00AB13C5">
        <w:rPr>
          <w:rFonts w:asciiTheme="minorHAnsi" w:hAnsiTheme="minorHAnsi" w:cstheme="minorHAnsi"/>
          <w:sz w:val="24"/>
          <w:szCs w:val="24"/>
        </w:rPr>
        <w:t xml:space="preserve"> Yolanda’s friends who helped </w:t>
      </w:r>
      <w:r w:rsidR="0047263E" w:rsidRPr="00AB13C5">
        <w:rPr>
          <w:rFonts w:asciiTheme="minorHAnsi" w:hAnsiTheme="minorHAnsi" w:cstheme="minorHAnsi"/>
          <w:sz w:val="24"/>
          <w:szCs w:val="24"/>
        </w:rPr>
        <w:t xml:space="preserve">to </w:t>
      </w:r>
      <w:r w:rsidRPr="00AB13C5">
        <w:rPr>
          <w:rFonts w:asciiTheme="minorHAnsi" w:hAnsiTheme="minorHAnsi" w:cstheme="minorHAnsi"/>
          <w:sz w:val="24"/>
          <w:szCs w:val="24"/>
        </w:rPr>
        <w:t xml:space="preserve">start the charity. </w:t>
      </w:r>
      <w:r w:rsidR="00D6114A" w:rsidRPr="00AB13C5">
        <w:rPr>
          <w:rFonts w:asciiTheme="minorHAnsi" w:hAnsiTheme="minorHAnsi" w:cstheme="minorHAnsi"/>
          <w:sz w:val="24"/>
          <w:szCs w:val="24"/>
        </w:rPr>
        <w:t>The Foundation actively fundraises and is also kindly supported by a wide range of donors.</w:t>
      </w:r>
    </w:p>
    <w:p w14:paraId="5032CDCE" w14:textId="77777777" w:rsidR="00F75CE1" w:rsidRPr="00AB13C5" w:rsidRDefault="00F75CE1" w:rsidP="000B5771">
      <w:pPr>
        <w:spacing w:line="276" w:lineRule="auto"/>
        <w:rPr>
          <w:rFonts w:asciiTheme="minorHAnsi" w:hAnsiTheme="minorHAnsi" w:cstheme="minorHAnsi"/>
          <w:b/>
          <w:bCs/>
          <w:sz w:val="24"/>
          <w:szCs w:val="24"/>
          <w:u w:val="single"/>
        </w:rPr>
      </w:pPr>
    </w:p>
    <w:p w14:paraId="64D2BA1D" w14:textId="0CF5E3DA" w:rsidR="006657D5" w:rsidRPr="00AB13C5" w:rsidRDefault="0047263E" w:rsidP="000B5771">
      <w:pPr>
        <w:spacing w:line="276" w:lineRule="auto"/>
        <w:rPr>
          <w:rFonts w:asciiTheme="minorHAnsi" w:hAnsiTheme="minorHAnsi" w:cstheme="minorHAnsi"/>
          <w:b/>
          <w:bCs/>
          <w:sz w:val="24"/>
          <w:szCs w:val="24"/>
          <w:u w:val="single"/>
        </w:rPr>
      </w:pPr>
      <w:r w:rsidRPr="00AB13C5">
        <w:rPr>
          <w:rFonts w:asciiTheme="minorHAnsi" w:hAnsiTheme="minorHAnsi" w:cstheme="minorHAnsi"/>
          <w:b/>
          <w:bCs/>
          <w:sz w:val="24"/>
          <w:szCs w:val="24"/>
          <w:u w:val="single"/>
        </w:rPr>
        <w:t>Directors</w:t>
      </w:r>
    </w:p>
    <w:p w14:paraId="033AE3C6" w14:textId="77777777" w:rsidR="006657D5" w:rsidRPr="00AB13C5" w:rsidRDefault="006657D5" w:rsidP="000B5771">
      <w:pPr>
        <w:spacing w:line="276" w:lineRule="auto"/>
        <w:rPr>
          <w:rFonts w:asciiTheme="minorHAnsi" w:hAnsiTheme="minorHAnsi" w:cstheme="minorHAnsi"/>
          <w:sz w:val="24"/>
          <w:szCs w:val="24"/>
        </w:rPr>
      </w:pPr>
      <w:r w:rsidRPr="00AB13C5">
        <w:rPr>
          <w:rFonts w:asciiTheme="minorHAnsi" w:hAnsiTheme="minorHAnsi" w:cstheme="minorHAnsi"/>
          <w:sz w:val="24"/>
          <w:szCs w:val="24"/>
        </w:rPr>
        <w:t>Wayne Moore</w:t>
      </w:r>
    </w:p>
    <w:p w14:paraId="0540D25D" w14:textId="77777777" w:rsidR="006657D5" w:rsidRPr="00AB13C5" w:rsidRDefault="006657D5" w:rsidP="000B5771">
      <w:pPr>
        <w:spacing w:line="276" w:lineRule="auto"/>
        <w:rPr>
          <w:rFonts w:asciiTheme="minorHAnsi" w:hAnsiTheme="minorHAnsi" w:cstheme="minorHAnsi"/>
          <w:sz w:val="24"/>
          <w:szCs w:val="24"/>
        </w:rPr>
      </w:pPr>
      <w:r w:rsidRPr="00AB13C5">
        <w:rPr>
          <w:rFonts w:asciiTheme="minorHAnsi" w:hAnsiTheme="minorHAnsi" w:cstheme="minorHAnsi"/>
          <w:sz w:val="24"/>
          <w:szCs w:val="24"/>
        </w:rPr>
        <w:t xml:space="preserve">Rhonda Moore </w:t>
      </w:r>
    </w:p>
    <w:p w14:paraId="22D2EC71" w14:textId="7C55E201" w:rsidR="00D50351" w:rsidRPr="00AB13C5" w:rsidRDefault="0047263E" w:rsidP="000B5771">
      <w:pPr>
        <w:spacing w:line="276" w:lineRule="auto"/>
        <w:rPr>
          <w:rFonts w:asciiTheme="minorHAnsi" w:hAnsiTheme="minorHAnsi" w:cstheme="minorHAnsi"/>
          <w:b/>
          <w:bCs/>
          <w:sz w:val="24"/>
          <w:szCs w:val="24"/>
          <w:u w:val="single"/>
        </w:rPr>
      </w:pPr>
      <w:r w:rsidRPr="00AB13C5">
        <w:rPr>
          <w:rFonts w:asciiTheme="minorHAnsi" w:hAnsiTheme="minorHAnsi" w:cstheme="minorHAnsi"/>
          <w:b/>
          <w:bCs/>
          <w:sz w:val="24"/>
          <w:szCs w:val="24"/>
          <w:u w:val="single"/>
        </w:rPr>
        <w:t>Board Members</w:t>
      </w:r>
    </w:p>
    <w:p w14:paraId="10C56D6E" w14:textId="77777777" w:rsidR="006657D5" w:rsidRPr="00AB13C5" w:rsidRDefault="006657D5" w:rsidP="000B5771">
      <w:pPr>
        <w:spacing w:line="276" w:lineRule="auto"/>
        <w:rPr>
          <w:rFonts w:asciiTheme="minorHAnsi" w:hAnsiTheme="minorHAnsi" w:cstheme="minorHAnsi"/>
          <w:sz w:val="24"/>
          <w:szCs w:val="24"/>
        </w:rPr>
        <w:sectPr w:rsidR="006657D5" w:rsidRPr="00AB13C5" w:rsidSect="00D567BF">
          <w:headerReference w:type="default" r:id="rId7"/>
          <w:pgSz w:w="11906" w:h="16838"/>
          <w:pgMar w:top="1440" w:right="1440" w:bottom="1440" w:left="1440" w:header="708" w:footer="708" w:gutter="0"/>
          <w:cols w:space="708"/>
          <w:docGrid w:linePitch="360"/>
        </w:sectPr>
      </w:pPr>
    </w:p>
    <w:p w14:paraId="0103DD02" w14:textId="77777777" w:rsidR="00D50351" w:rsidRPr="00AB13C5" w:rsidRDefault="00D50351" w:rsidP="000B5771">
      <w:pPr>
        <w:spacing w:line="276" w:lineRule="auto"/>
        <w:rPr>
          <w:rFonts w:asciiTheme="minorHAnsi" w:hAnsiTheme="minorHAnsi" w:cstheme="minorHAnsi"/>
          <w:sz w:val="24"/>
          <w:szCs w:val="24"/>
        </w:rPr>
      </w:pPr>
      <w:r w:rsidRPr="00AB13C5">
        <w:rPr>
          <w:rFonts w:asciiTheme="minorHAnsi" w:hAnsiTheme="minorHAnsi" w:cstheme="minorHAnsi"/>
          <w:sz w:val="24"/>
          <w:szCs w:val="24"/>
        </w:rPr>
        <w:t xml:space="preserve">Ella Scrivener </w:t>
      </w:r>
    </w:p>
    <w:p w14:paraId="0C424EDD" w14:textId="77777777" w:rsidR="00D50351" w:rsidRPr="00AB13C5" w:rsidRDefault="00D50351" w:rsidP="000B5771">
      <w:pPr>
        <w:spacing w:line="276" w:lineRule="auto"/>
        <w:rPr>
          <w:rFonts w:asciiTheme="minorHAnsi" w:hAnsiTheme="minorHAnsi" w:cstheme="minorHAnsi"/>
          <w:sz w:val="24"/>
          <w:szCs w:val="24"/>
        </w:rPr>
      </w:pPr>
      <w:r w:rsidRPr="00AB13C5">
        <w:rPr>
          <w:rFonts w:asciiTheme="minorHAnsi" w:hAnsiTheme="minorHAnsi" w:cstheme="minorHAnsi"/>
          <w:sz w:val="24"/>
          <w:szCs w:val="24"/>
        </w:rPr>
        <w:t>Richard Murphy</w:t>
      </w:r>
    </w:p>
    <w:p w14:paraId="66D827CC" w14:textId="77777777" w:rsidR="00D50351" w:rsidRPr="00AB13C5" w:rsidRDefault="00D50351" w:rsidP="000B5771">
      <w:pPr>
        <w:spacing w:line="276" w:lineRule="auto"/>
        <w:rPr>
          <w:rFonts w:asciiTheme="minorHAnsi" w:hAnsiTheme="minorHAnsi" w:cstheme="minorHAnsi"/>
          <w:sz w:val="24"/>
          <w:szCs w:val="24"/>
        </w:rPr>
      </w:pPr>
      <w:r w:rsidRPr="00AB13C5">
        <w:rPr>
          <w:rFonts w:asciiTheme="minorHAnsi" w:hAnsiTheme="minorHAnsi" w:cstheme="minorHAnsi"/>
          <w:sz w:val="24"/>
          <w:szCs w:val="24"/>
        </w:rPr>
        <w:t>Hannah Edwards</w:t>
      </w:r>
    </w:p>
    <w:p w14:paraId="0D7BB0F4" w14:textId="77777777" w:rsidR="00D50351" w:rsidRPr="00AB13C5" w:rsidRDefault="00D50351" w:rsidP="000B5771">
      <w:pPr>
        <w:spacing w:line="276" w:lineRule="auto"/>
        <w:rPr>
          <w:rFonts w:asciiTheme="minorHAnsi" w:hAnsiTheme="minorHAnsi" w:cstheme="minorHAnsi"/>
          <w:sz w:val="24"/>
          <w:szCs w:val="24"/>
        </w:rPr>
      </w:pPr>
      <w:r w:rsidRPr="00AB13C5">
        <w:rPr>
          <w:rFonts w:asciiTheme="minorHAnsi" w:hAnsiTheme="minorHAnsi" w:cstheme="minorHAnsi"/>
          <w:sz w:val="24"/>
          <w:szCs w:val="24"/>
        </w:rPr>
        <w:t>Harriet Barr</w:t>
      </w:r>
    </w:p>
    <w:p w14:paraId="5D402D12" w14:textId="77777777" w:rsidR="00D50351" w:rsidRPr="00AB13C5" w:rsidRDefault="00D50351" w:rsidP="000B5771">
      <w:pPr>
        <w:spacing w:line="276" w:lineRule="auto"/>
        <w:rPr>
          <w:rFonts w:asciiTheme="minorHAnsi" w:hAnsiTheme="minorHAnsi" w:cstheme="minorHAnsi"/>
          <w:sz w:val="24"/>
          <w:szCs w:val="24"/>
        </w:rPr>
      </w:pPr>
      <w:r w:rsidRPr="00AB13C5">
        <w:rPr>
          <w:rFonts w:asciiTheme="minorHAnsi" w:hAnsiTheme="minorHAnsi" w:cstheme="minorHAnsi"/>
          <w:sz w:val="24"/>
          <w:szCs w:val="24"/>
        </w:rPr>
        <w:t>Marykate McGrath</w:t>
      </w:r>
    </w:p>
    <w:p w14:paraId="020E00BB" w14:textId="77777777" w:rsidR="006657D5" w:rsidRPr="00AB13C5" w:rsidRDefault="006657D5" w:rsidP="000B5771">
      <w:pPr>
        <w:spacing w:line="276" w:lineRule="auto"/>
        <w:rPr>
          <w:rFonts w:asciiTheme="minorHAnsi" w:hAnsiTheme="minorHAnsi" w:cstheme="minorHAnsi"/>
          <w:sz w:val="24"/>
          <w:szCs w:val="24"/>
        </w:rPr>
        <w:sectPr w:rsidR="006657D5" w:rsidRPr="00AB13C5" w:rsidSect="00D567BF">
          <w:type w:val="continuous"/>
          <w:pgSz w:w="11906" w:h="16838"/>
          <w:pgMar w:top="1440" w:right="1440" w:bottom="1440" w:left="1440" w:header="708" w:footer="708" w:gutter="0"/>
          <w:cols w:num="2" w:space="708"/>
          <w:docGrid w:linePitch="360"/>
        </w:sectPr>
      </w:pPr>
    </w:p>
    <w:p w14:paraId="6E3EBCB4" w14:textId="77777777" w:rsidR="006657D5" w:rsidRPr="00F37526" w:rsidRDefault="006657D5" w:rsidP="000B5771">
      <w:pPr>
        <w:spacing w:line="276" w:lineRule="auto"/>
        <w:rPr>
          <w:rFonts w:asciiTheme="minorHAnsi" w:hAnsiTheme="minorHAnsi" w:cstheme="minorHAnsi"/>
          <w:sz w:val="24"/>
          <w:szCs w:val="24"/>
        </w:rPr>
      </w:pPr>
    </w:p>
    <w:p w14:paraId="4C3CC8E3" w14:textId="45EF0F51" w:rsidR="00F21ACF" w:rsidRPr="00F37526" w:rsidRDefault="00F21ACF" w:rsidP="000B5771">
      <w:pPr>
        <w:spacing w:line="276" w:lineRule="auto"/>
        <w:jc w:val="both"/>
        <w:rPr>
          <w:rFonts w:asciiTheme="minorHAnsi" w:hAnsiTheme="minorHAnsi" w:cstheme="minorHAnsi"/>
          <w:sz w:val="24"/>
          <w:szCs w:val="24"/>
        </w:rPr>
      </w:pPr>
      <w:r w:rsidRPr="00F37526">
        <w:rPr>
          <w:rFonts w:asciiTheme="minorHAnsi" w:hAnsiTheme="minorHAnsi" w:cstheme="minorHAnsi"/>
          <w:sz w:val="24"/>
          <w:szCs w:val="24"/>
        </w:rPr>
        <w:t>In 20</w:t>
      </w:r>
      <w:r w:rsidR="00F75CE1" w:rsidRPr="00F37526">
        <w:rPr>
          <w:rFonts w:asciiTheme="minorHAnsi" w:hAnsiTheme="minorHAnsi" w:cstheme="minorHAnsi"/>
          <w:sz w:val="24"/>
          <w:szCs w:val="24"/>
        </w:rPr>
        <w:t>2</w:t>
      </w:r>
      <w:r w:rsidR="00825E89">
        <w:rPr>
          <w:rFonts w:asciiTheme="minorHAnsi" w:hAnsiTheme="minorHAnsi" w:cstheme="minorHAnsi"/>
          <w:sz w:val="24"/>
          <w:szCs w:val="24"/>
        </w:rPr>
        <w:t>3</w:t>
      </w:r>
      <w:r w:rsidR="00F75CE1" w:rsidRPr="00F37526">
        <w:rPr>
          <w:rFonts w:asciiTheme="minorHAnsi" w:hAnsiTheme="minorHAnsi" w:cstheme="minorHAnsi"/>
          <w:sz w:val="24"/>
          <w:szCs w:val="24"/>
        </w:rPr>
        <w:t xml:space="preserve"> the Board met 1</w:t>
      </w:r>
      <w:r w:rsidR="00825E89">
        <w:rPr>
          <w:rFonts w:asciiTheme="minorHAnsi" w:hAnsiTheme="minorHAnsi" w:cstheme="minorHAnsi"/>
          <w:sz w:val="24"/>
          <w:szCs w:val="24"/>
        </w:rPr>
        <w:t>1</w:t>
      </w:r>
      <w:r w:rsidR="00F75CE1" w:rsidRPr="00F37526">
        <w:rPr>
          <w:rFonts w:asciiTheme="minorHAnsi" w:hAnsiTheme="minorHAnsi" w:cstheme="minorHAnsi"/>
          <w:sz w:val="24"/>
          <w:szCs w:val="24"/>
        </w:rPr>
        <w:t xml:space="preserve"> times either in person at a central location or virtually by Zoom to </w:t>
      </w:r>
      <w:r w:rsidR="006657D5" w:rsidRPr="00F37526">
        <w:rPr>
          <w:rFonts w:asciiTheme="minorHAnsi" w:hAnsiTheme="minorHAnsi" w:cstheme="minorHAnsi"/>
          <w:sz w:val="24"/>
          <w:szCs w:val="24"/>
        </w:rPr>
        <w:t xml:space="preserve">discuss </w:t>
      </w:r>
      <w:r w:rsidR="00F75CE1" w:rsidRPr="00F37526">
        <w:rPr>
          <w:rFonts w:asciiTheme="minorHAnsi" w:hAnsiTheme="minorHAnsi" w:cstheme="minorHAnsi"/>
          <w:sz w:val="24"/>
          <w:szCs w:val="24"/>
        </w:rPr>
        <w:t xml:space="preserve">applications for grants, </w:t>
      </w:r>
      <w:r w:rsidR="006657D5" w:rsidRPr="00F37526">
        <w:rPr>
          <w:rFonts w:asciiTheme="minorHAnsi" w:hAnsiTheme="minorHAnsi" w:cstheme="minorHAnsi"/>
          <w:sz w:val="24"/>
          <w:szCs w:val="24"/>
        </w:rPr>
        <w:t>administrative needs, fundraising and development goals, marketing strategies and general financial and reporting duties.</w:t>
      </w:r>
    </w:p>
    <w:p w14:paraId="0BC61813" w14:textId="77777777" w:rsidR="00F75CE1" w:rsidRPr="00F37526" w:rsidRDefault="006657D5" w:rsidP="000B5771">
      <w:pPr>
        <w:spacing w:line="276" w:lineRule="auto"/>
        <w:jc w:val="both"/>
        <w:rPr>
          <w:rFonts w:asciiTheme="minorHAnsi" w:hAnsiTheme="minorHAnsi" w:cstheme="minorHAnsi"/>
          <w:sz w:val="24"/>
          <w:szCs w:val="24"/>
        </w:rPr>
      </w:pPr>
      <w:r w:rsidRPr="00F37526">
        <w:rPr>
          <w:rFonts w:asciiTheme="minorHAnsi" w:hAnsiTheme="minorHAnsi" w:cstheme="minorHAnsi"/>
          <w:sz w:val="24"/>
          <w:szCs w:val="24"/>
        </w:rPr>
        <w:t>Every meeting</w:t>
      </w:r>
      <w:r w:rsidR="00D6114A" w:rsidRPr="00F37526">
        <w:rPr>
          <w:rFonts w:asciiTheme="minorHAnsi" w:hAnsiTheme="minorHAnsi" w:cstheme="minorHAnsi"/>
          <w:sz w:val="24"/>
          <w:szCs w:val="24"/>
        </w:rPr>
        <w:t xml:space="preserve"> </w:t>
      </w:r>
      <w:r w:rsidR="00F21ACF" w:rsidRPr="00F37526">
        <w:rPr>
          <w:rFonts w:asciiTheme="minorHAnsi" w:hAnsiTheme="minorHAnsi" w:cstheme="minorHAnsi"/>
          <w:sz w:val="24"/>
          <w:szCs w:val="24"/>
        </w:rPr>
        <w:t>was</w:t>
      </w:r>
      <w:r w:rsidR="00D6114A" w:rsidRPr="00F37526">
        <w:rPr>
          <w:rFonts w:asciiTheme="minorHAnsi" w:hAnsiTheme="minorHAnsi" w:cstheme="minorHAnsi"/>
          <w:sz w:val="24"/>
          <w:szCs w:val="24"/>
        </w:rPr>
        <w:t xml:space="preserve"> chaired by the </w:t>
      </w:r>
      <w:r w:rsidR="0047263E" w:rsidRPr="00F37526">
        <w:rPr>
          <w:rFonts w:asciiTheme="minorHAnsi" w:hAnsiTheme="minorHAnsi" w:cstheme="minorHAnsi"/>
          <w:sz w:val="24"/>
          <w:szCs w:val="24"/>
        </w:rPr>
        <w:t xml:space="preserve">Directors </w:t>
      </w:r>
      <w:r w:rsidR="00F75CE1" w:rsidRPr="00F37526">
        <w:rPr>
          <w:rFonts w:asciiTheme="minorHAnsi" w:hAnsiTheme="minorHAnsi" w:cstheme="minorHAnsi"/>
          <w:sz w:val="24"/>
          <w:szCs w:val="24"/>
        </w:rPr>
        <w:t xml:space="preserve">and </w:t>
      </w:r>
      <w:r w:rsidRPr="00F37526">
        <w:rPr>
          <w:rFonts w:asciiTheme="minorHAnsi" w:hAnsiTheme="minorHAnsi" w:cstheme="minorHAnsi"/>
          <w:sz w:val="24"/>
          <w:szCs w:val="24"/>
        </w:rPr>
        <w:t>ensure</w:t>
      </w:r>
      <w:r w:rsidR="00F21ACF" w:rsidRPr="00F37526">
        <w:rPr>
          <w:rFonts w:asciiTheme="minorHAnsi" w:hAnsiTheme="minorHAnsi" w:cstheme="minorHAnsi"/>
          <w:sz w:val="24"/>
          <w:szCs w:val="24"/>
        </w:rPr>
        <w:t>d</w:t>
      </w:r>
      <w:r w:rsidRPr="00F37526">
        <w:rPr>
          <w:rFonts w:asciiTheme="minorHAnsi" w:hAnsiTheme="minorHAnsi" w:cstheme="minorHAnsi"/>
          <w:sz w:val="24"/>
          <w:szCs w:val="24"/>
        </w:rPr>
        <w:t xml:space="preserve"> the work done throughout the year uph</w:t>
      </w:r>
      <w:r w:rsidR="00F21ACF" w:rsidRPr="00F37526">
        <w:rPr>
          <w:rFonts w:asciiTheme="minorHAnsi" w:hAnsiTheme="minorHAnsi" w:cstheme="minorHAnsi"/>
          <w:sz w:val="24"/>
          <w:szCs w:val="24"/>
        </w:rPr>
        <w:t>eld</w:t>
      </w:r>
      <w:r w:rsidRPr="00F37526">
        <w:rPr>
          <w:rFonts w:asciiTheme="minorHAnsi" w:hAnsiTheme="minorHAnsi" w:cstheme="minorHAnsi"/>
          <w:sz w:val="24"/>
          <w:szCs w:val="24"/>
        </w:rPr>
        <w:t xml:space="preserve"> </w:t>
      </w:r>
      <w:r w:rsidR="00F75CE1" w:rsidRPr="00F37526">
        <w:rPr>
          <w:rFonts w:asciiTheme="minorHAnsi" w:hAnsiTheme="minorHAnsi" w:cstheme="minorHAnsi"/>
          <w:sz w:val="24"/>
          <w:szCs w:val="24"/>
        </w:rPr>
        <w:t>the</w:t>
      </w:r>
      <w:r w:rsidRPr="00F37526">
        <w:rPr>
          <w:rFonts w:asciiTheme="minorHAnsi" w:hAnsiTheme="minorHAnsi" w:cstheme="minorHAnsi"/>
          <w:sz w:val="24"/>
          <w:szCs w:val="24"/>
        </w:rPr>
        <w:t xml:space="preserve"> mission statement and </w:t>
      </w:r>
      <w:r w:rsidR="00F21ACF" w:rsidRPr="00F37526">
        <w:rPr>
          <w:rFonts w:asciiTheme="minorHAnsi" w:hAnsiTheme="minorHAnsi" w:cstheme="minorHAnsi"/>
          <w:sz w:val="24"/>
          <w:szCs w:val="24"/>
        </w:rPr>
        <w:t xml:space="preserve">the </w:t>
      </w:r>
      <w:r w:rsidRPr="00F37526">
        <w:rPr>
          <w:rFonts w:asciiTheme="minorHAnsi" w:hAnsiTheme="minorHAnsi" w:cstheme="minorHAnsi"/>
          <w:sz w:val="24"/>
          <w:szCs w:val="24"/>
        </w:rPr>
        <w:t xml:space="preserve">general aims </w:t>
      </w:r>
      <w:r w:rsidR="00F75CE1" w:rsidRPr="00F37526">
        <w:rPr>
          <w:rFonts w:asciiTheme="minorHAnsi" w:hAnsiTheme="minorHAnsi" w:cstheme="minorHAnsi"/>
          <w:sz w:val="24"/>
          <w:szCs w:val="24"/>
        </w:rPr>
        <w:t>of the</w:t>
      </w:r>
      <w:r w:rsidRPr="00F37526">
        <w:rPr>
          <w:rFonts w:asciiTheme="minorHAnsi" w:hAnsiTheme="minorHAnsi" w:cstheme="minorHAnsi"/>
          <w:sz w:val="24"/>
          <w:szCs w:val="24"/>
        </w:rPr>
        <w:t xml:space="preserve"> charity. Much of the forward planning for the year </w:t>
      </w:r>
      <w:r w:rsidR="00F75CE1" w:rsidRPr="00F37526">
        <w:rPr>
          <w:rFonts w:asciiTheme="minorHAnsi" w:hAnsiTheme="minorHAnsi" w:cstheme="minorHAnsi"/>
          <w:sz w:val="24"/>
          <w:szCs w:val="24"/>
        </w:rPr>
        <w:t>was</w:t>
      </w:r>
      <w:r w:rsidRPr="00F37526">
        <w:rPr>
          <w:rFonts w:asciiTheme="minorHAnsi" w:hAnsiTheme="minorHAnsi" w:cstheme="minorHAnsi"/>
          <w:sz w:val="24"/>
          <w:szCs w:val="24"/>
        </w:rPr>
        <w:t xml:space="preserve"> achieved in these meetings. </w:t>
      </w:r>
    </w:p>
    <w:p w14:paraId="0A67EF96" w14:textId="213D4C23" w:rsidR="006657D5" w:rsidRPr="00F37526" w:rsidRDefault="00F75CE1" w:rsidP="000B5771">
      <w:pPr>
        <w:spacing w:line="276" w:lineRule="auto"/>
        <w:jc w:val="both"/>
        <w:rPr>
          <w:rFonts w:asciiTheme="minorHAnsi" w:hAnsiTheme="minorHAnsi" w:cstheme="minorHAnsi"/>
          <w:sz w:val="24"/>
          <w:szCs w:val="24"/>
        </w:rPr>
      </w:pPr>
      <w:r w:rsidRPr="00F37526">
        <w:rPr>
          <w:rFonts w:asciiTheme="minorHAnsi" w:hAnsiTheme="minorHAnsi" w:cstheme="minorHAnsi"/>
          <w:sz w:val="24"/>
          <w:szCs w:val="24"/>
        </w:rPr>
        <w:t>Trustees give their time and support on a voluntary basis and receive no payment</w:t>
      </w:r>
      <w:r w:rsidR="00D6114A" w:rsidRPr="00F37526">
        <w:rPr>
          <w:rFonts w:asciiTheme="minorHAnsi" w:hAnsiTheme="minorHAnsi" w:cstheme="minorHAnsi"/>
          <w:sz w:val="24"/>
          <w:szCs w:val="24"/>
        </w:rPr>
        <w:t xml:space="preserve">. In line with </w:t>
      </w:r>
      <w:r w:rsidRPr="00F37526">
        <w:rPr>
          <w:rFonts w:asciiTheme="minorHAnsi" w:hAnsiTheme="minorHAnsi" w:cstheme="minorHAnsi"/>
          <w:sz w:val="24"/>
          <w:szCs w:val="24"/>
        </w:rPr>
        <w:t>the</w:t>
      </w:r>
      <w:r w:rsidR="00D6114A" w:rsidRPr="00F37526">
        <w:rPr>
          <w:rFonts w:asciiTheme="minorHAnsi" w:hAnsiTheme="minorHAnsi" w:cstheme="minorHAnsi"/>
          <w:sz w:val="24"/>
          <w:szCs w:val="24"/>
        </w:rPr>
        <w:t xml:space="preserve"> charitable aims, all </w:t>
      </w:r>
      <w:r w:rsidR="00C30070" w:rsidRPr="00F37526">
        <w:rPr>
          <w:rFonts w:asciiTheme="minorHAnsi" w:hAnsiTheme="minorHAnsi" w:cstheme="minorHAnsi"/>
          <w:sz w:val="24"/>
          <w:szCs w:val="24"/>
        </w:rPr>
        <w:t>board members</w:t>
      </w:r>
      <w:r w:rsidR="00D6114A" w:rsidRPr="00F37526">
        <w:rPr>
          <w:rFonts w:asciiTheme="minorHAnsi" w:hAnsiTheme="minorHAnsi" w:cstheme="minorHAnsi"/>
          <w:sz w:val="24"/>
          <w:szCs w:val="24"/>
        </w:rPr>
        <w:t xml:space="preserve"> are under 30 years old and are encouraged to gain experience through their work with The Yolanda Moore Foundation. </w:t>
      </w:r>
      <w:r w:rsidR="00314E07" w:rsidRPr="00F37526">
        <w:rPr>
          <w:rFonts w:asciiTheme="minorHAnsi" w:hAnsiTheme="minorHAnsi" w:cstheme="minorHAnsi"/>
          <w:sz w:val="24"/>
          <w:szCs w:val="24"/>
        </w:rPr>
        <w:t xml:space="preserve">They are well-supported by the </w:t>
      </w:r>
      <w:r w:rsidR="0047263E" w:rsidRPr="00F37526">
        <w:rPr>
          <w:rFonts w:asciiTheme="minorHAnsi" w:hAnsiTheme="minorHAnsi" w:cstheme="minorHAnsi"/>
          <w:sz w:val="24"/>
          <w:szCs w:val="24"/>
        </w:rPr>
        <w:t>Directors</w:t>
      </w:r>
      <w:r w:rsidR="00314E07" w:rsidRPr="00F37526">
        <w:rPr>
          <w:rFonts w:asciiTheme="minorHAnsi" w:hAnsiTheme="minorHAnsi" w:cstheme="minorHAnsi"/>
          <w:sz w:val="24"/>
          <w:szCs w:val="24"/>
        </w:rPr>
        <w:t xml:space="preserve"> to pursue training and projects as they request them to develop their skills both for the charity and externally. </w:t>
      </w:r>
      <w:r w:rsidR="0047263E" w:rsidRPr="00F37526">
        <w:rPr>
          <w:rFonts w:asciiTheme="minorHAnsi" w:hAnsiTheme="minorHAnsi" w:cstheme="minorHAnsi"/>
          <w:sz w:val="24"/>
          <w:szCs w:val="24"/>
        </w:rPr>
        <w:t>All training and administration expenses (including the website www.tymf.co.uk) are covered privately by the family. Banking and accountancy services also incur no cost to the charity due to free support from professional service providers.</w:t>
      </w:r>
    </w:p>
    <w:p w14:paraId="505F03D1" w14:textId="77777777" w:rsidR="006657D5" w:rsidRPr="00825E89" w:rsidRDefault="006657D5" w:rsidP="000B5771">
      <w:pPr>
        <w:spacing w:line="276" w:lineRule="auto"/>
        <w:rPr>
          <w:rFonts w:asciiTheme="minorHAnsi" w:hAnsiTheme="minorHAnsi" w:cstheme="minorHAnsi"/>
          <w:b/>
          <w:bCs/>
          <w:i/>
          <w:iCs/>
          <w:sz w:val="24"/>
          <w:szCs w:val="24"/>
          <w:u w:val="single"/>
        </w:rPr>
      </w:pPr>
    </w:p>
    <w:p w14:paraId="1CE5A7F4" w14:textId="11E3B8E4" w:rsidR="00E9345B" w:rsidRPr="00825E89" w:rsidRDefault="00E9345B" w:rsidP="000B5771">
      <w:pPr>
        <w:spacing w:line="276" w:lineRule="auto"/>
        <w:rPr>
          <w:rFonts w:asciiTheme="minorHAnsi" w:hAnsiTheme="minorHAnsi" w:cstheme="minorHAnsi"/>
          <w:b/>
          <w:bCs/>
          <w:sz w:val="24"/>
          <w:szCs w:val="24"/>
          <w:u w:val="single"/>
        </w:rPr>
      </w:pPr>
      <w:r w:rsidRPr="00825E89">
        <w:rPr>
          <w:rFonts w:asciiTheme="minorHAnsi" w:hAnsiTheme="minorHAnsi" w:cstheme="minorHAnsi"/>
          <w:b/>
          <w:bCs/>
          <w:sz w:val="24"/>
          <w:szCs w:val="24"/>
          <w:u w:val="single"/>
        </w:rPr>
        <w:t xml:space="preserve">Aims, </w:t>
      </w:r>
      <w:r w:rsidR="00D50351" w:rsidRPr="00825E89">
        <w:rPr>
          <w:rFonts w:asciiTheme="minorHAnsi" w:hAnsiTheme="minorHAnsi" w:cstheme="minorHAnsi"/>
          <w:b/>
          <w:bCs/>
          <w:sz w:val="24"/>
          <w:szCs w:val="24"/>
          <w:u w:val="single"/>
        </w:rPr>
        <w:t>Objectives</w:t>
      </w:r>
      <w:r w:rsidRPr="00825E89">
        <w:rPr>
          <w:rFonts w:asciiTheme="minorHAnsi" w:hAnsiTheme="minorHAnsi" w:cstheme="minorHAnsi"/>
          <w:b/>
          <w:bCs/>
          <w:sz w:val="24"/>
          <w:szCs w:val="24"/>
          <w:u w:val="single"/>
        </w:rPr>
        <w:t xml:space="preserve"> and Activities</w:t>
      </w:r>
    </w:p>
    <w:p w14:paraId="1BDF55F4" w14:textId="56F289A8" w:rsidR="00E9345B" w:rsidRPr="00825E89" w:rsidRDefault="00E9345B" w:rsidP="000B5771">
      <w:pPr>
        <w:spacing w:after="0" w:line="276" w:lineRule="auto"/>
        <w:rPr>
          <w:rFonts w:asciiTheme="minorHAnsi" w:eastAsia="Times New Roman" w:hAnsiTheme="minorHAnsi" w:cstheme="minorHAnsi"/>
          <w:color w:val="000000"/>
          <w:sz w:val="24"/>
          <w:szCs w:val="24"/>
          <w:shd w:val="clear" w:color="auto" w:fill="FFFFFF"/>
          <w:lang w:eastAsia="en-GB"/>
        </w:rPr>
      </w:pPr>
      <w:r w:rsidRPr="00825E89">
        <w:rPr>
          <w:rFonts w:asciiTheme="minorHAnsi" w:eastAsia="Times New Roman" w:hAnsiTheme="minorHAnsi" w:cstheme="minorHAnsi"/>
          <w:color w:val="000000"/>
          <w:sz w:val="24"/>
          <w:szCs w:val="24"/>
          <w:shd w:val="clear" w:color="auto" w:fill="FFFFFF"/>
          <w:lang w:eastAsia="en-GB"/>
        </w:rPr>
        <w:t xml:space="preserve">Inspired by the life and aspirations of Yolanda Moore, </w:t>
      </w:r>
      <w:r w:rsidR="00F75CE1" w:rsidRPr="00825E89">
        <w:rPr>
          <w:rFonts w:asciiTheme="minorHAnsi" w:eastAsia="Times New Roman" w:hAnsiTheme="minorHAnsi" w:cstheme="minorHAnsi"/>
          <w:color w:val="000000"/>
          <w:sz w:val="24"/>
          <w:szCs w:val="24"/>
          <w:shd w:val="clear" w:color="auto" w:fill="FFFFFF"/>
          <w:lang w:eastAsia="en-GB"/>
        </w:rPr>
        <w:t xml:space="preserve">the </w:t>
      </w:r>
      <w:r w:rsidRPr="00825E89">
        <w:rPr>
          <w:rFonts w:asciiTheme="minorHAnsi" w:eastAsia="Times New Roman" w:hAnsiTheme="minorHAnsi" w:cstheme="minorHAnsi"/>
          <w:color w:val="000000"/>
          <w:sz w:val="24"/>
          <w:szCs w:val="24"/>
          <w:shd w:val="clear" w:color="auto" w:fill="FFFFFF"/>
          <w:lang w:eastAsia="en-GB"/>
        </w:rPr>
        <w:t xml:space="preserve">charity is committed to helping disadvantaged, ambitious young people reach their goals. </w:t>
      </w:r>
      <w:r w:rsidR="00F75CE1" w:rsidRPr="00825E89">
        <w:rPr>
          <w:rFonts w:asciiTheme="minorHAnsi" w:eastAsia="Times New Roman" w:hAnsiTheme="minorHAnsi" w:cstheme="minorHAnsi"/>
          <w:color w:val="000000"/>
          <w:sz w:val="24"/>
          <w:szCs w:val="24"/>
          <w:shd w:val="clear" w:color="auto" w:fill="FFFFFF"/>
          <w:lang w:eastAsia="en-GB"/>
        </w:rPr>
        <w:t>The charity</w:t>
      </w:r>
      <w:r w:rsidRPr="00825E89">
        <w:rPr>
          <w:rFonts w:asciiTheme="minorHAnsi" w:eastAsia="Times New Roman" w:hAnsiTheme="minorHAnsi" w:cstheme="minorHAnsi"/>
          <w:color w:val="000000"/>
          <w:sz w:val="24"/>
          <w:szCs w:val="24"/>
          <w:shd w:val="clear" w:color="auto" w:fill="FFFFFF"/>
          <w:lang w:eastAsia="en-GB"/>
        </w:rPr>
        <w:t xml:space="preserve"> provide</w:t>
      </w:r>
      <w:r w:rsidR="00F75CE1" w:rsidRPr="00825E89">
        <w:rPr>
          <w:rFonts w:asciiTheme="minorHAnsi" w:eastAsia="Times New Roman" w:hAnsiTheme="minorHAnsi" w:cstheme="minorHAnsi"/>
          <w:color w:val="000000"/>
          <w:sz w:val="24"/>
          <w:szCs w:val="24"/>
          <w:shd w:val="clear" w:color="auto" w:fill="FFFFFF"/>
          <w:lang w:eastAsia="en-GB"/>
        </w:rPr>
        <w:t xml:space="preserve">s </w:t>
      </w:r>
      <w:r w:rsidRPr="00825E89">
        <w:rPr>
          <w:rFonts w:asciiTheme="minorHAnsi" w:eastAsia="Times New Roman" w:hAnsiTheme="minorHAnsi" w:cstheme="minorHAnsi"/>
          <w:color w:val="000000"/>
          <w:sz w:val="24"/>
          <w:szCs w:val="24"/>
          <w:shd w:val="clear" w:color="auto" w:fill="FFFFFF"/>
          <w:lang w:eastAsia="en-GB"/>
        </w:rPr>
        <w:t xml:space="preserve">practical and financial help, through grants and mentoring, to </w:t>
      </w:r>
      <w:r w:rsidR="00F75CE1" w:rsidRPr="00825E89">
        <w:rPr>
          <w:rFonts w:asciiTheme="minorHAnsi" w:eastAsia="Times New Roman" w:hAnsiTheme="minorHAnsi" w:cstheme="minorHAnsi"/>
          <w:color w:val="000000"/>
          <w:sz w:val="24"/>
          <w:szCs w:val="24"/>
          <w:shd w:val="clear" w:color="auto" w:fill="FFFFFF"/>
          <w:lang w:eastAsia="en-GB"/>
        </w:rPr>
        <w:t>assist</w:t>
      </w:r>
      <w:r w:rsidRPr="00825E89">
        <w:rPr>
          <w:rFonts w:asciiTheme="minorHAnsi" w:eastAsia="Times New Roman" w:hAnsiTheme="minorHAnsi" w:cstheme="minorHAnsi"/>
          <w:color w:val="000000"/>
          <w:sz w:val="24"/>
          <w:szCs w:val="24"/>
          <w:shd w:val="clear" w:color="auto" w:fill="FFFFFF"/>
          <w:lang w:eastAsia="en-GB"/>
        </w:rPr>
        <w:t xml:space="preserve"> 1</w:t>
      </w:r>
      <w:r w:rsidR="00F21ACF" w:rsidRPr="00825E89">
        <w:rPr>
          <w:rFonts w:asciiTheme="minorHAnsi" w:eastAsia="Times New Roman" w:hAnsiTheme="minorHAnsi" w:cstheme="minorHAnsi"/>
          <w:color w:val="000000"/>
          <w:sz w:val="24"/>
          <w:szCs w:val="24"/>
          <w:shd w:val="clear" w:color="auto" w:fill="FFFFFF"/>
          <w:lang w:eastAsia="en-GB"/>
        </w:rPr>
        <w:t>5</w:t>
      </w:r>
      <w:r w:rsidRPr="00825E89">
        <w:rPr>
          <w:rFonts w:asciiTheme="minorHAnsi" w:eastAsia="Times New Roman" w:hAnsiTheme="minorHAnsi" w:cstheme="minorHAnsi"/>
          <w:color w:val="000000"/>
          <w:sz w:val="24"/>
          <w:szCs w:val="24"/>
          <w:shd w:val="clear" w:color="auto" w:fill="FFFFFF"/>
          <w:lang w:eastAsia="en-GB"/>
        </w:rPr>
        <w:t xml:space="preserve"> - </w:t>
      </w:r>
      <w:proofErr w:type="gramStart"/>
      <w:r w:rsidRPr="00825E89">
        <w:rPr>
          <w:rFonts w:asciiTheme="minorHAnsi" w:eastAsia="Times New Roman" w:hAnsiTheme="minorHAnsi" w:cstheme="minorHAnsi"/>
          <w:color w:val="000000"/>
          <w:sz w:val="24"/>
          <w:szCs w:val="24"/>
          <w:shd w:val="clear" w:color="auto" w:fill="FFFFFF"/>
          <w:lang w:eastAsia="en-GB"/>
        </w:rPr>
        <w:t>2</w:t>
      </w:r>
      <w:r w:rsidR="00F21ACF" w:rsidRPr="00825E89">
        <w:rPr>
          <w:rFonts w:asciiTheme="minorHAnsi" w:eastAsia="Times New Roman" w:hAnsiTheme="minorHAnsi" w:cstheme="minorHAnsi"/>
          <w:color w:val="000000"/>
          <w:sz w:val="24"/>
          <w:szCs w:val="24"/>
          <w:shd w:val="clear" w:color="auto" w:fill="FFFFFF"/>
          <w:lang w:eastAsia="en-GB"/>
        </w:rPr>
        <w:t>4</w:t>
      </w:r>
      <w:r w:rsidRPr="00825E89">
        <w:rPr>
          <w:rFonts w:asciiTheme="minorHAnsi" w:eastAsia="Times New Roman" w:hAnsiTheme="minorHAnsi" w:cstheme="minorHAnsi"/>
          <w:color w:val="000000"/>
          <w:sz w:val="24"/>
          <w:szCs w:val="24"/>
          <w:shd w:val="clear" w:color="auto" w:fill="FFFFFF"/>
          <w:lang w:eastAsia="en-GB"/>
        </w:rPr>
        <w:t xml:space="preserve"> year olds</w:t>
      </w:r>
      <w:proofErr w:type="gramEnd"/>
      <w:r w:rsidRPr="00825E89">
        <w:rPr>
          <w:rFonts w:asciiTheme="minorHAnsi" w:eastAsia="Times New Roman" w:hAnsiTheme="minorHAnsi" w:cstheme="minorHAnsi"/>
          <w:color w:val="000000"/>
          <w:sz w:val="24"/>
          <w:szCs w:val="24"/>
          <w:shd w:val="clear" w:color="auto" w:fill="FFFFFF"/>
          <w:lang w:eastAsia="en-GB"/>
        </w:rPr>
        <w:t xml:space="preserve"> </w:t>
      </w:r>
      <w:r w:rsidR="00F75CE1" w:rsidRPr="00825E89">
        <w:rPr>
          <w:rFonts w:asciiTheme="minorHAnsi" w:eastAsia="Times New Roman" w:hAnsiTheme="minorHAnsi" w:cstheme="minorHAnsi"/>
          <w:color w:val="000000"/>
          <w:sz w:val="24"/>
          <w:szCs w:val="24"/>
          <w:shd w:val="clear" w:color="auto" w:fill="FFFFFF"/>
          <w:lang w:eastAsia="en-GB"/>
        </w:rPr>
        <w:t xml:space="preserve">from London, Dorset, Hampshire and Otago (New Zealand) </w:t>
      </w:r>
      <w:r w:rsidRPr="00825E89">
        <w:rPr>
          <w:rFonts w:asciiTheme="minorHAnsi" w:eastAsia="Times New Roman" w:hAnsiTheme="minorHAnsi" w:cstheme="minorHAnsi"/>
          <w:color w:val="000000"/>
          <w:sz w:val="24"/>
          <w:szCs w:val="24"/>
          <w:shd w:val="clear" w:color="auto" w:fill="FFFFFF"/>
          <w:lang w:eastAsia="en-GB"/>
        </w:rPr>
        <w:t>pursue their passions and take their next big steps.</w:t>
      </w:r>
    </w:p>
    <w:p w14:paraId="7E825B07" w14:textId="77777777" w:rsidR="00E9345B" w:rsidRPr="00825E89" w:rsidRDefault="00E9345B" w:rsidP="000B5771">
      <w:pPr>
        <w:spacing w:after="0" w:line="276" w:lineRule="auto"/>
        <w:rPr>
          <w:rFonts w:asciiTheme="minorHAnsi" w:eastAsia="Times New Roman" w:hAnsiTheme="minorHAnsi" w:cstheme="minorHAnsi"/>
          <w:i/>
          <w:iCs/>
          <w:color w:val="000000"/>
          <w:sz w:val="24"/>
          <w:szCs w:val="24"/>
          <w:lang w:eastAsia="en-GB"/>
        </w:rPr>
      </w:pPr>
    </w:p>
    <w:p w14:paraId="78AA5CE8" w14:textId="3197E8A5" w:rsidR="00E9345B" w:rsidRPr="00825E89" w:rsidRDefault="00E9345B" w:rsidP="000B5771">
      <w:pPr>
        <w:spacing w:after="0" w:line="276" w:lineRule="auto"/>
        <w:rPr>
          <w:rFonts w:asciiTheme="minorHAnsi" w:eastAsia="Times New Roman" w:hAnsiTheme="minorHAnsi" w:cstheme="minorHAnsi"/>
          <w:color w:val="000000"/>
          <w:sz w:val="24"/>
          <w:szCs w:val="24"/>
          <w:lang w:eastAsia="en-GB"/>
        </w:rPr>
      </w:pPr>
      <w:r w:rsidRPr="00825E89">
        <w:rPr>
          <w:rFonts w:asciiTheme="minorHAnsi" w:eastAsia="Times New Roman" w:hAnsiTheme="minorHAnsi" w:cstheme="minorHAnsi"/>
          <w:color w:val="000000"/>
          <w:sz w:val="24"/>
          <w:szCs w:val="24"/>
          <w:lang w:eastAsia="en-GB"/>
        </w:rPr>
        <w:t>We particularly seek to help disadvantaged young people who do not have the opportunities and support that Yolanda did. Whether needing help to pursue a course, begin an internship or get a new suit for an interview, we’re here to help. We also seek to help young people who are passionate about helping others and make the world a better place, we provide support for them to travel and pursue voluntary experiences. </w:t>
      </w:r>
    </w:p>
    <w:p w14:paraId="1965B4EC" w14:textId="41B679AB" w:rsidR="00F35375" w:rsidRPr="00F35375" w:rsidRDefault="00F35375" w:rsidP="00F35375">
      <w:pPr>
        <w:pStyle w:val="NormalWeb"/>
        <w:rPr>
          <w:rFonts w:asciiTheme="minorHAnsi" w:hAnsiTheme="minorHAnsi" w:cstheme="minorHAnsi"/>
          <w:i/>
          <w:iCs/>
          <w:color w:val="000000"/>
        </w:rPr>
      </w:pPr>
      <w:r w:rsidRPr="00F35375">
        <w:rPr>
          <w:rFonts w:asciiTheme="minorHAnsi" w:hAnsiTheme="minorHAnsi" w:cstheme="minorHAnsi"/>
          <w:color w:val="000000"/>
        </w:rPr>
        <w:t xml:space="preserve">We fund both Personal Development Grants </w:t>
      </w:r>
      <w:r w:rsidRPr="00F35375">
        <w:rPr>
          <w:rFonts w:asciiTheme="minorHAnsi" w:hAnsiTheme="minorHAnsi" w:cstheme="minorHAnsi"/>
          <w:i/>
          <w:iCs/>
          <w:color w:val="000000"/>
        </w:rPr>
        <w:t>(</w:t>
      </w:r>
      <w:r w:rsidRPr="00F35375">
        <w:rPr>
          <w:rStyle w:val="Emphasis"/>
          <w:rFonts w:asciiTheme="minorHAnsi" w:hAnsiTheme="minorHAnsi" w:cstheme="minorHAnsi"/>
          <w:i w:val="0"/>
          <w:iCs w:val="0"/>
          <w:color w:val="000000"/>
        </w:rPr>
        <w:t>to help pay for short courses, internships, volunteering opportunities etc)</w:t>
      </w:r>
      <w:r w:rsidRPr="00F35375">
        <w:rPr>
          <w:rStyle w:val="apple-converted-space"/>
          <w:rFonts w:asciiTheme="minorHAnsi" w:hAnsiTheme="minorHAnsi" w:cstheme="minorHAnsi"/>
          <w:i/>
          <w:iCs/>
          <w:color w:val="000000"/>
        </w:rPr>
        <w:t> </w:t>
      </w:r>
      <w:r w:rsidRPr="00F35375">
        <w:rPr>
          <w:rFonts w:asciiTheme="minorHAnsi" w:hAnsiTheme="minorHAnsi" w:cstheme="minorHAnsi"/>
          <w:color w:val="000000"/>
        </w:rPr>
        <w:t>and Personal Support Grants</w:t>
      </w:r>
      <w:r w:rsidRPr="00F35375">
        <w:rPr>
          <w:rStyle w:val="apple-converted-space"/>
          <w:rFonts w:asciiTheme="minorHAnsi" w:hAnsiTheme="minorHAnsi" w:cstheme="minorHAnsi"/>
          <w:color w:val="000000"/>
        </w:rPr>
        <w:t> </w:t>
      </w:r>
      <w:r w:rsidRPr="00F35375">
        <w:rPr>
          <w:rStyle w:val="Emphasis"/>
          <w:rFonts w:asciiTheme="minorHAnsi" w:hAnsiTheme="minorHAnsi" w:cstheme="minorHAnsi"/>
          <w:i w:val="0"/>
          <w:iCs w:val="0"/>
          <w:color w:val="000000"/>
        </w:rPr>
        <w:t>(to help pay for interview clothes, travel for a specific event, equipment, materials etc). </w:t>
      </w:r>
    </w:p>
    <w:p w14:paraId="07DD4F05" w14:textId="502D2086" w:rsidR="00F35375" w:rsidRPr="00F35375" w:rsidRDefault="00F35375" w:rsidP="00F35375">
      <w:pPr>
        <w:pStyle w:val="NormalWeb"/>
        <w:rPr>
          <w:rStyle w:val="Strong"/>
          <w:rFonts w:asciiTheme="minorHAnsi" w:hAnsiTheme="minorHAnsi" w:cstheme="minorHAnsi"/>
          <w:b w:val="0"/>
          <w:bCs w:val="0"/>
          <w:color w:val="000000"/>
        </w:rPr>
      </w:pPr>
      <w:r w:rsidRPr="00F35375">
        <w:rPr>
          <w:rStyle w:val="Strong"/>
          <w:rFonts w:asciiTheme="minorHAnsi" w:hAnsiTheme="minorHAnsi" w:cstheme="minorHAnsi"/>
          <w:b w:val="0"/>
          <w:bCs w:val="0"/>
          <w:color w:val="000000"/>
        </w:rPr>
        <w:t xml:space="preserve">We want to support </w:t>
      </w:r>
      <w:r w:rsidRPr="00F35375">
        <w:rPr>
          <w:rStyle w:val="Strong"/>
          <w:rFonts w:asciiTheme="minorHAnsi" w:hAnsiTheme="minorHAnsi" w:cstheme="minorHAnsi"/>
          <w:b w:val="0"/>
          <w:bCs w:val="0"/>
          <w:color w:val="000000"/>
        </w:rPr>
        <w:t>applicants</w:t>
      </w:r>
      <w:r w:rsidRPr="00F35375">
        <w:rPr>
          <w:rStyle w:val="Strong"/>
          <w:rFonts w:asciiTheme="minorHAnsi" w:hAnsiTheme="minorHAnsi" w:cstheme="minorHAnsi"/>
          <w:b w:val="0"/>
          <w:bCs w:val="0"/>
          <w:color w:val="000000"/>
        </w:rPr>
        <w:t xml:space="preserve"> with the things that can be seen as “extra” but will make all the difference to </w:t>
      </w:r>
      <w:r w:rsidRPr="00F35375">
        <w:rPr>
          <w:rStyle w:val="Strong"/>
          <w:rFonts w:asciiTheme="minorHAnsi" w:hAnsiTheme="minorHAnsi" w:cstheme="minorHAnsi"/>
          <w:b w:val="0"/>
          <w:bCs w:val="0"/>
          <w:color w:val="000000"/>
        </w:rPr>
        <w:t>them</w:t>
      </w:r>
      <w:r w:rsidRPr="00F35375">
        <w:rPr>
          <w:rStyle w:val="Strong"/>
          <w:rFonts w:asciiTheme="minorHAnsi" w:hAnsiTheme="minorHAnsi" w:cstheme="minorHAnsi"/>
          <w:b w:val="0"/>
          <w:bCs w:val="0"/>
          <w:color w:val="000000"/>
        </w:rPr>
        <w:t xml:space="preserve"> moving forward with </w:t>
      </w:r>
      <w:r w:rsidRPr="00F35375">
        <w:rPr>
          <w:rStyle w:val="Strong"/>
          <w:rFonts w:asciiTheme="minorHAnsi" w:hAnsiTheme="minorHAnsi" w:cstheme="minorHAnsi"/>
          <w:b w:val="0"/>
          <w:bCs w:val="0"/>
          <w:color w:val="000000"/>
        </w:rPr>
        <w:t>their</w:t>
      </w:r>
      <w:r w:rsidRPr="00F35375">
        <w:rPr>
          <w:rStyle w:val="Strong"/>
          <w:rFonts w:asciiTheme="minorHAnsi" w:hAnsiTheme="minorHAnsi" w:cstheme="minorHAnsi"/>
          <w:b w:val="0"/>
          <w:bCs w:val="0"/>
          <w:color w:val="000000"/>
        </w:rPr>
        <w:t xml:space="preserve"> personal and professional development. We </w:t>
      </w:r>
      <w:r w:rsidRPr="00F35375">
        <w:rPr>
          <w:rStyle w:val="Strong"/>
          <w:rFonts w:asciiTheme="minorHAnsi" w:hAnsiTheme="minorHAnsi" w:cstheme="minorHAnsi"/>
          <w:b w:val="0"/>
          <w:bCs w:val="0"/>
          <w:color w:val="000000"/>
        </w:rPr>
        <w:t>do not</w:t>
      </w:r>
      <w:r w:rsidRPr="00F35375">
        <w:rPr>
          <w:rStyle w:val="Strong"/>
          <w:rFonts w:asciiTheme="minorHAnsi" w:hAnsiTheme="minorHAnsi" w:cstheme="minorHAnsi"/>
          <w:b w:val="0"/>
          <w:bCs w:val="0"/>
          <w:color w:val="000000"/>
        </w:rPr>
        <w:t xml:space="preserve"> fund</w:t>
      </w:r>
      <w:r w:rsidRPr="00F35375">
        <w:rPr>
          <w:rStyle w:val="Strong"/>
          <w:rFonts w:asciiTheme="minorHAnsi" w:hAnsiTheme="minorHAnsi" w:cstheme="minorHAnsi"/>
          <w:b w:val="0"/>
          <w:bCs w:val="0"/>
          <w:color w:val="000000"/>
        </w:rPr>
        <w:t xml:space="preserve"> </w:t>
      </w:r>
      <w:r w:rsidRPr="00F35375">
        <w:rPr>
          <w:rStyle w:val="Strong"/>
          <w:rFonts w:asciiTheme="minorHAnsi" w:hAnsiTheme="minorHAnsi" w:cstheme="minorHAnsi"/>
          <w:b w:val="0"/>
          <w:bCs w:val="0"/>
          <w:color w:val="000000"/>
        </w:rPr>
        <w:t>Subsistence, rent or general expenses</w:t>
      </w:r>
      <w:r w:rsidRPr="00F35375">
        <w:rPr>
          <w:rStyle w:val="Strong"/>
          <w:rFonts w:asciiTheme="minorHAnsi" w:hAnsiTheme="minorHAnsi" w:cstheme="minorHAnsi"/>
          <w:b w:val="0"/>
          <w:bCs w:val="0"/>
          <w:color w:val="000000"/>
        </w:rPr>
        <w:t>, u</w:t>
      </w:r>
      <w:r w:rsidRPr="00F35375">
        <w:rPr>
          <w:rStyle w:val="Strong"/>
          <w:rFonts w:asciiTheme="minorHAnsi" w:hAnsiTheme="minorHAnsi" w:cstheme="minorHAnsi"/>
          <w:b w:val="0"/>
          <w:bCs w:val="0"/>
          <w:color w:val="000000"/>
        </w:rPr>
        <w:t>ndergraduate or post graduate University fees</w:t>
      </w:r>
      <w:r w:rsidRPr="00F35375">
        <w:rPr>
          <w:rStyle w:val="Strong"/>
          <w:rFonts w:asciiTheme="minorHAnsi" w:hAnsiTheme="minorHAnsi" w:cstheme="minorHAnsi"/>
          <w:b w:val="0"/>
          <w:bCs w:val="0"/>
          <w:color w:val="000000"/>
        </w:rPr>
        <w:t>, t</w:t>
      </w:r>
      <w:r w:rsidRPr="00F35375">
        <w:rPr>
          <w:rStyle w:val="Strong"/>
          <w:rFonts w:asciiTheme="minorHAnsi" w:hAnsiTheme="minorHAnsi" w:cstheme="minorHAnsi"/>
          <w:b w:val="0"/>
          <w:bCs w:val="0"/>
          <w:color w:val="000000"/>
        </w:rPr>
        <w:t>ravel to School or University</w:t>
      </w:r>
      <w:r w:rsidRPr="00F35375">
        <w:rPr>
          <w:rStyle w:val="Strong"/>
          <w:rFonts w:asciiTheme="minorHAnsi" w:hAnsiTheme="minorHAnsi" w:cstheme="minorHAnsi"/>
          <w:b w:val="0"/>
          <w:bCs w:val="0"/>
          <w:color w:val="000000"/>
        </w:rPr>
        <w:t xml:space="preserve">, </w:t>
      </w:r>
      <w:r w:rsidRPr="00F35375">
        <w:rPr>
          <w:rStyle w:val="Strong"/>
          <w:rFonts w:asciiTheme="minorHAnsi" w:hAnsiTheme="minorHAnsi" w:cstheme="minorHAnsi"/>
          <w:b w:val="0"/>
          <w:bCs w:val="0"/>
          <w:color w:val="000000"/>
        </w:rPr>
        <w:t>Driving Lessons</w:t>
      </w:r>
      <w:r w:rsidRPr="00F35375">
        <w:rPr>
          <w:rStyle w:val="Strong"/>
          <w:rFonts w:asciiTheme="minorHAnsi" w:hAnsiTheme="minorHAnsi" w:cstheme="minorHAnsi"/>
          <w:b w:val="0"/>
          <w:bCs w:val="0"/>
          <w:color w:val="000000"/>
        </w:rPr>
        <w:t xml:space="preserve">, </w:t>
      </w:r>
      <w:proofErr w:type="gramStart"/>
      <w:r w:rsidRPr="00F35375">
        <w:rPr>
          <w:rStyle w:val="Strong"/>
          <w:rFonts w:asciiTheme="minorHAnsi" w:hAnsiTheme="minorHAnsi" w:cstheme="minorHAnsi"/>
          <w:b w:val="0"/>
          <w:bCs w:val="0"/>
          <w:color w:val="000000"/>
        </w:rPr>
        <w:t>Laptops</w:t>
      </w:r>
      <w:proofErr w:type="gramEnd"/>
      <w:r w:rsidRPr="00F35375">
        <w:rPr>
          <w:rStyle w:val="Strong"/>
          <w:rFonts w:asciiTheme="minorHAnsi" w:hAnsiTheme="minorHAnsi" w:cstheme="minorHAnsi"/>
          <w:b w:val="0"/>
          <w:bCs w:val="0"/>
          <w:color w:val="000000"/>
        </w:rPr>
        <w:t xml:space="preserve"> or iPads</w:t>
      </w:r>
      <w:r w:rsidRPr="00F35375">
        <w:rPr>
          <w:rStyle w:val="Strong"/>
          <w:rFonts w:asciiTheme="minorHAnsi" w:hAnsiTheme="minorHAnsi" w:cstheme="minorHAnsi"/>
          <w:b w:val="0"/>
          <w:bCs w:val="0"/>
          <w:color w:val="000000"/>
        </w:rPr>
        <w:t>.</w:t>
      </w:r>
    </w:p>
    <w:p w14:paraId="039F1F71" w14:textId="11731AF1" w:rsidR="00D50351" w:rsidRPr="00F35375" w:rsidRDefault="00E9345B" w:rsidP="00F35375">
      <w:pPr>
        <w:pStyle w:val="NormalWeb"/>
        <w:rPr>
          <w:rFonts w:asciiTheme="minorHAnsi" w:hAnsiTheme="minorHAnsi" w:cstheme="minorHAnsi"/>
          <w:color w:val="000000"/>
        </w:rPr>
      </w:pPr>
      <w:r w:rsidRPr="00F35375">
        <w:rPr>
          <w:rFonts w:asciiTheme="minorHAnsi" w:hAnsiTheme="minorHAnsi" w:cstheme="minorHAnsi"/>
          <w:color w:val="000000"/>
        </w:rPr>
        <w:br/>
      </w:r>
      <w:r w:rsidR="006657D5" w:rsidRPr="00F35375">
        <w:rPr>
          <w:rFonts w:asciiTheme="minorHAnsi" w:hAnsiTheme="minorHAnsi" w:cstheme="minorHAnsi"/>
        </w:rPr>
        <w:t xml:space="preserve">In our </w:t>
      </w:r>
      <w:r w:rsidR="00F37526" w:rsidRPr="00F35375">
        <w:rPr>
          <w:rFonts w:asciiTheme="minorHAnsi" w:hAnsiTheme="minorHAnsi" w:cstheme="minorHAnsi"/>
        </w:rPr>
        <w:t>f</w:t>
      </w:r>
      <w:r w:rsidR="00825E89" w:rsidRPr="00F35375">
        <w:rPr>
          <w:rFonts w:asciiTheme="minorHAnsi" w:hAnsiTheme="minorHAnsi" w:cstheme="minorHAnsi"/>
        </w:rPr>
        <w:t>ifth</w:t>
      </w:r>
      <w:r w:rsidR="00874A8D" w:rsidRPr="00F35375">
        <w:rPr>
          <w:rFonts w:asciiTheme="minorHAnsi" w:hAnsiTheme="minorHAnsi" w:cstheme="minorHAnsi"/>
        </w:rPr>
        <w:t xml:space="preserve"> </w:t>
      </w:r>
      <w:r w:rsidR="006657D5" w:rsidRPr="00F35375">
        <w:rPr>
          <w:rFonts w:asciiTheme="minorHAnsi" w:hAnsiTheme="minorHAnsi" w:cstheme="minorHAnsi"/>
        </w:rPr>
        <w:t xml:space="preserve">year our key </w:t>
      </w:r>
      <w:r w:rsidRPr="00F35375">
        <w:rPr>
          <w:rFonts w:asciiTheme="minorHAnsi" w:hAnsiTheme="minorHAnsi" w:cstheme="minorHAnsi"/>
        </w:rPr>
        <w:t>strategies</w:t>
      </w:r>
      <w:r w:rsidR="0014635A" w:rsidRPr="00F35375">
        <w:rPr>
          <w:rFonts w:asciiTheme="minorHAnsi" w:hAnsiTheme="minorHAnsi" w:cstheme="minorHAnsi"/>
        </w:rPr>
        <w:t xml:space="preserve"> and activities</w:t>
      </w:r>
      <w:r w:rsidRPr="00F35375">
        <w:rPr>
          <w:rFonts w:asciiTheme="minorHAnsi" w:hAnsiTheme="minorHAnsi" w:cstheme="minorHAnsi"/>
        </w:rPr>
        <w:t xml:space="preserve"> </w:t>
      </w:r>
      <w:r w:rsidR="006657D5" w:rsidRPr="00F35375">
        <w:rPr>
          <w:rFonts w:asciiTheme="minorHAnsi" w:hAnsiTheme="minorHAnsi" w:cstheme="minorHAnsi"/>
        </w:rPr>
        <w:t>were</w:t>
      </w:r>
      <w:r w:rsidRPr="00F35375">
        <w:rPr>
          <w:rFonts w:asciiTheme="minorHAnsi" w:hAnsiTheme="minorHAnsi" w:cstheme="minorHAnsi"/>
        </w:rPr>
        <w:t xml:space="preserve"> to</w:t>
      </w:r>
      <w:r w:rsidR="00874A8D" w:rsidRPr="00F35375">
        <w:rPr>
          <w:rFonts w:asciiTheme="minorHAnsi" w:hAnsiTheme="minorHAnsi" w:cstheme="minorHAnsi"/>
        </w:rPr>
        <w:t xml:space="preserve"> develop the progress made in </w:t>
      </w:r>
      <w:r w:rsidR="00F37526" w:rsidRPr="00F35375">
        <w:rPr>
          <w:rFonts w:asciiTheme="minorHAnsi" w:hAnsiTheme="minorHAnsi" w:cstheme="minorHAnsi"/>
        </w:rPr>
        <w:t>previous years</w:t>
      </w:r>
      <w:r w:rsidR="00AB13C5" w:rsidRPr="00F35375">
        <w:rPr>
          <w:rFonts w:asciiTheme="minorHAnsi" w:hAnsiTheme="minorHAnsi" w:cstheme="minorHAnsi"/>
        </w:rPr>
        <w:t>:</w:t>
      </w:r>
    </w:p>
    <w:p w14:paraId="0A85E827" w14:textId="670551B6" w:rsidR="006657D5" w:rsidRPr="00F35375" w:rsidRDefault="00874A8D" w:rsidP="000B5771">
      <w:pPr>
        <w:pStyle w:val="ListParagraph"/>
        <w:numPr>
          <w:ilvl w:val="0"/>
          <w:numId w:val="3"/>
        </w:numPr>
        <w:spacing w:line="276" w:lineRule="auto"/>
        <w:rPr>
          <w:rFonts w:asciiTheme="minorHAnsi" w:hAnsiTheme="minorHAnsi" w:cstheme="minorHAnsi"/>
          <w:sz w:val="24"/>
          <w:szCs w:val="24"/>
        </w:rPr>
      </w:pPr>
      <w:r w:rsidRPr="00F35375">
        <w:rPr>
          <w:rFonts w:asciiTheme="minorHAnsi" w:hAnsiTheme="minorHAnsi" w:cstheme="minorHAnsi"/>
          <w:sz w:val="24"/>
          <w:szCs w:val="24"/>
        </w:rPr>
        <w:t xml:space="preserve">Continue good governance and </w:t>
      </w:r>
      <w:r w:rsidR="006657D5" w:rsidRPr="00F35375">
        <w:rPr>
          <w:rFonts w:asciiTheme="minorHAnsi" w:hAnsiTheme="minorHAnsi" w:cstheme="minorHAnsi"/>
          <w:sz w:val="24"/>
          <w:szCs w:val="24"/>
        </w:rPr>
        <w:t xml:space="preserve">organised running of the charity, including trustee roles, meetings, financial management and administrative duties. </w:t>
      </w:r>
    </w:p>
    <w:p w14:paraId="4E27D930" w14:textId="2E5C88BC" w:rsidR="006657D5" w:rsidRPr="00F35375" w:rsidRDefault="00874A8D" w:rsidP="000B5771">
      <w:pPr>
        <w:pStyle w:val="ListParagraph"/>
        <w:numPr>
          <w:ilvl w:val="0"/>
          <w:numId w:val="3"/>
        </w:numPr>
        <w:spacing w:line="276" w:lineRule="auto"/>
        <w:rPr>
          <w:rFonts w:asciiTheme="minorHAnsi" w:hAnsiTheme="minorHAnsi" w:cstheme="minorHAnsi"/>
          <w:sz w:val="24"/>
          <w:szCs w:val="24"/>
        </w:rPr>
      </w:pPr>
      <w:r w:rsidRPr="00F35375">
        <w:rPr>
          <w:rFonts w:asciiTheme="minorHAnsi" w:hAnsiTheme="minorHAnsi" w:cstheme="minorHAnsi"/>
          <w:sz w:val="24"/>
          <w:szCs w:val="24"/>
        </w:rPr>
        <w:t>Further develop the</w:t>
      </w:r>
      <w:r w:rsidR="006657D5" w:rsidRPr="00F35375">
        <w:rPr>
          <w:rFonts w:asciiTheme="minorHAnsi" w:hAnsiTheme="minorHAnsi" w:cstheme="minorHAnsi"/>
          <w:sz w:val="24"/>
          <w:szCs w:val="24"/>
        </w:rPr>
        <w:t xml:space="preserve"> grant-giving process that is accessible, </w:t>
      </w:r>
      <w:proofErr w:type="gramStart"/>
      <w:r w:rsidR="006657D5" w:rsidRPr="00F35375">
        <w:rPr>
          <w:rFonts w:asciiTheme="minorHAnsi" w:hAnsiTheme="minorHAnsi" w:cstheme="minorHAnsi"/>
          <w:sz w:val="24"/>
          <w:szCs w:val="24"/>
        </w:rPr>
        <w:t>wide-reaching</w:t>
      </w:r>
      <w:proofErr w:type="gramEnd"/>
      <w:r w:rsidR="006657D5" w:rsidRPr="00F35375">
        <w:rPr>
          <w:rFonts w:asciiTheme="minorHAnsi" w:hAnsiTheme="minorHAnsi" w:cstheme="minorHAnsi"/>
          <w:sz w:val="24"/>
          <w:szCs w:val="24"/>
        </w:rPr>
        <w:t xml:space="preserve"> and specific to our mission statement</w:t>
      </w:r>
      <w:r w:rsidR="00D6114A" w:rsidRPr="00F35375">
        <w:rPr>
          <w:rFonts w:asciiTheme="minorHAnsi" w:hAnsiTheme="minorHAnsi" w:cstheme="minorHAnsi"/>
          <w:sz w:val="24"/>
          <w:szCs w:val="24"/>
        </w:rPr>
        <w:t>.</w:t>
      </w:r>
      <w:r w:rsidR="006657D5" w:rsidRPr="00F35375">
        <w:rPr>
          <w:rFonts w:asciiTheme="minorHAnsi" w:hAnsiTheme="minorHAnsi" w:cstheme="minorHAnsi"/>
          <w:sz w:val="24"/>
          <w:szCs w:val="24"/>
        </w:rPr>
        <w:t xml:space="preserve"> </w:t>
      </w:r>
    </w:p>
    <w:p w14:paraId="69C3E90A" w14:textId="2102D407" w:rsidR="006657D5" w:rsidRPr="00F35375" w:rsidRDefault="00874A8D" w:rsidP="000B5771">
      <w:pPr>
        <w:pStyle w:val="ListParagraph"/>
        <w:numPr>
          <w:ilvl w:val="0"/>
          <w:numId w:val="3"/>
        </w:numPr>
        <w:spacing w:line="276" w:lineRule="auto"/>
        <w:rPr>
          <w:rFonts w:asciiTheme="minorHAnsi" w:hAnsiTheme="minorHAnsi" w:cstheme="minorHAnsi"/>
          <w:sz w:val="24"/>
          <w:szCs w:val="24"/>
        </w:rPr>
      </w:pPr>
      <w:r w:rsidRPr="00F35375">
        <w:rPr>
          <w:rFonts w:asciiTheme="minorHAnsi" w:hAnsiTheme="minorHAnsi" w:cstheme="minorHAnsi"/>
          <w:sz w:val="24"/>
          <w:szCs w:val="24"/>
        </w:rPr>
        <w:t xml:space="preserve">Develop the </w:t>
      </w:r>
      <w:r w:rsidR="006657D5" w:rsidRPr="00F35375">
        <w:rPr>
          <w:rFonts w:asciiTheme="minorHAnsi" w:hAnsiTheme="minorHAnsi" w:cstheme="minorHAnsi"/>
          <w:sz w:val="24"/>
          <w:szCs w:val="24"/>
        </w:rPr>
        <w:t xml:space="preserve">marketing </w:t>
      </w:r>
      <w:proofErr w:type="gramStart"/>
      <w:r w:rsidR="006657D5" w:rsidRPr="00F35375">
        <w:rPr>
          <w:rFonts w:asciiTheme="minorHAnsi" w:hAnsiTheme="minorHAnsi" w:cstheme="minorHAnsi"/>
          <w:sz w:val="24"/>
          <w:szCs w:val="24"/>
        </w:rPr>
        <w:t>strategy;</w:t>
      </w:r>
      <w:proofErr w:type="gramEnd"/>
      <w:r w:rsidR="006657D5" w:rsidRPr="00F35375">
        <w:rPr>
          <w:rFonts w:asciiTheme="minorHAnsi" w:hAnsiTheme="minorHAnsi" w:cstheme="minorHAnsi"/>
          <w:sz w:val="24"/>
          <w:szCs w:val="24"/>
        </w:rPr>
        <w:t xml:space="preserve"> </w:t>
      </w:r>
      <w:r w:rsidRPr="00F35375">
        <w:rPr>
          <w:rFonts w:asciiTheme="minorHAnsi" w:hAnsiTheme="minorHAnsi" w:cstheme="minorHAnsi"/>
          <w:sz w:val="24"/>
          <w:szCs w:val="24"/>
        </w:rPr>
        <w:t>enhancing the</w:t>
      </w:r>
      <w:r w:rsidR="006657D5" w:rsidRPr="00F35375">
        <w:rPr>
          <w:rFonts w:asciiTheme="minorHAnsi" w:hAnsiTheme="minorHAnsi" w:cstheme="minorHAnsi"/>
          <w:sz w:val="24"/>
          <w:szCs w:val="24"/>
        </w:rPr>
        <w:t xml:space="preserve"> website, social media platforms and mailing</w:t>
      </w:r>
      <w:r w:rsidR="00D6114A" w:rsidRPr="00F35375">
        <w:rPr>
          <w:rFonts w:asciiTheme="minorHAnsi" w:hAnsiTheme="minorHAnsi" w:cstheme="minorHAnsi"/>
          <w:sz w:val="24"/>
          <w:szCs w:val="24"/>
        </w:rPr>
        <w:t>.</w:t>
      </w:r>
      <w:r w:rsidR="006657D5" w:rsidRPr="00F35375">
        <w:rPr>
          <w:rFonts w:asciiTheme="minorHAnsi" w:hAnsiTheme="minorHAnsi" w:cstheme="minorHAnsi"/>
          <w:sz w:val="24"/>
          <w:szCs w:val="24"/>
        </w:rPr>
        <w:t xml:space="preserve"> </w:t>
      </w:r>
    </w:p>
    <w:p w14:paraId="1BD02656" w14:textId="3758D761" w:rsidR="006657D5" w:rsidRPr="00F35375" w:rsidRDefault="00874A8D" w:rsidP="000B5771">
      <w:pPr>
        <w:pStyle w:val="ListParagraph"/>
        <w:numPr>
          <w:ilvl w:val="0"/>
          <w:numId w:val="3"/>
        </w:numPr>
        <w:spacing w:line="276" w:lineRule="auto"/>
        <w:rPr>
          <w:rFonts w:asciiTheme="minorHAnsi" w:hAnsiTheme="minorHAnsi" w:cstheme="minorHAnsi"/>
          <w:sz w:val="24"/>
          <w:szCs w:val="24"/>
        </w:rPr>
      </w:pPr>
      <w:r w:rsidRPr="00F35375">
        <w:rPr>
          <w:rFonts w:asciiTheme="minorHAnsi" w:hAnsiTheme="minorHAnsi" w:cstheme="minorHAnsi"/>
          <w:sz w:val="24"/>
          <w:szCs w:val="24"/>
        </w:rPr>
        <w:t xml:space="preserve">Continue to operate </w:t>
      </w:r>
      <w:r w:rsidR="006657D5" w:rsidRPr="00F35375">
        <w:rPr>
          <w:rFonts w:asciiTheme="minorHAnsi" w:hAnsiTheme="minorHAnsi" w:cstheme="minorHAnsi"/>
          <w:sz w:val="24"/>
          <w:szCs w:val="24"/>
        </w:rPr>
        <w:t xml:space="preserve">a clear donations process for that is secure, </w:t>
      </w:r>
      <w:r w:rsidR="009E5607" w:rsidRPr="00F35375">
        <w:rPr>
          <w:rFonts w:asciiTheme="minorHAnsi" w:hAnsiTheme="minorHAnsi" w:cstheme="minorHAnsi"/>
          <w:sz w:val="24"/>
          <w:szCs w:val="24"/>
        </w:rPr>
        <w:t>accessible,</w:t>
      </w:r>
      <w:r w:rsidR="006657D5" w:rsidRPr="00F35375">
        <w:rPr>
          <w:rFonts w:asciiTheme="minorHAnsi" w:hAnsiTheme="minorHAnsi" w:cstheme="minorHAnsi"/>
          <w:sz w:val="24"/>
          <w:szCs w:val="24"/>
        </w:rPr>
        <w:t xml:space="preserve"> and </w:t>
      </w:r>
      <w:r w:rsidR="00D6114A" w:rsidRPr="00F35375">
        <w:rPr>
          <w:rFonts w:asciiTheme="minorHAnsi" w:hAnsiTheme="minorHAnsi" w:cstheme="minorHAnsi"/>
          <w:sz w:val="24"/>
          <w:szCs w:val="24"/>
        </w:rPr>
        <w:t xml:space="preserve">well-managed. </w:t>
      </w:r>
    </w:p>
    <w:p w14:paraId="1B5B74D4" w14:textId="1AD71511" w:rsidR="00D6114A" w:rsidRPr="00F35375" w:rsidRDefault="00874A8D" w:rsidP="000B5771">
      <w:pPr>
        <w:pStyle w:val="ListParagraph"/>
        <w:numPr>
          <w:ilvl w:val="0"/>
          <w:numId w:val="3"/>
        </w:numPr>
        <w:spacing w:line="276" w:lineRule="auto"/>
        <w:rPr>
          <w:rFonts w:asciiTheme="minorHAnsi" w:hAnsiTheme="minorHAnsi" w:cstheme="minorHAnsi"/>
          <w:sz w:val="24"/>
          <w:szCs w:val="24"/>
        </w:rPr>
      </w:pPr>
      <w:r w:rsidRPr="00F35375">
        <w:rPr>
          <w:rFonts w:asciiTheme="minorHAnsi" w:hAnsiTheme="minorHAnsi" w:cstheme="minorHAnsi"/>
          <w:sz w:val="24"/>
          <w:szCs w:val="24"/>
        </w:rPr>
        <w:t xml:space="preserve">Give more </w:t>
      </w:r>
      <w:r w:rsidR="00D6114A" w:rsidRPr="00F35375">
        <w:rPr>
          <w:rFonts w:asciiTheme="minorHAnsi" w:hAnsiTheme="minorHAnsi" w:cstheme="minorHAnsi"/>
          <w:sz w:val="24"/>
          <w:szCs w:val="24"/>
        </w:rPr>
        <w:t>grants to individuals who meet our specified criteria</w:t>
      </w:r>
      <w:r w:rsidR="0047263E" w:rsidRPr="00F35375">
        <w:rPr>
          <w:rFonts w:asciiTheme="minorHAnsi" w:hAnsiTheme="minorHAnsi" w:cstheme="minorHAnsi"/>
          <w:sz w:val="24"/>
          <w:szCs w:val="24"/>
        </w:rPr>
        <w:t>.</w:t>
      </w:r>
    </w:p>
    <w:p w14:paraId="73997C53" w14:textId="053652A9" w:rsidR="00FA01CA" w:rsidRPr="00F35375" w:rsidRDefault="00874A8D" w:rsidP="000B5771">
      <w:pPr>
        <w:pStyle w:val="ListParagraph"/>
        <w:numPr>
          <w:ilvl w:val="0"/>
          <w:numId w:val="3"/>
        </w:numPr>
        <w:spacing w:line="276" w:lineRule="auto"/>
        <w:rPr>
          <w:rFonts w:asciiTheme="minorHAnsi" w:hAnsiTheme="minorHAnsi" w:cstheme="minorHAnsi"/>
          <w:sz w:val="24"/>
          <w:szCs w:val="24"/>
        </w:rPr>
      </w:pPr>
      <w:r w:rsidRPr="00F35375">
        <w:rPr>
          <w:rFonts w:asciiTheme="minorHAnsi" w:hAnsiTheme="minorHAnsi" w:cstheme="minorHAnsi"/>
          <w:sz w:val="24"/>
          <w:szCs w:val="24"/>
        </w:rPr>
        <w:t xml:space="preserve">Develop the </w:t>
      </w:r>
      <w:r w:rsidR="00E9345B" w:rsidRPr="00F35375">
        <w:rPr>
          <w:rFonts w:asciiTheme="minorHAnsi" w:hAnsiTheme="minorHAnsi" w:cstheme="minorHAnsi"/>
          <w:sz w:val="24"/>
          <w:szCs w:val="24"/>
        </w:rPr>
        <w:t xml:space="preserve">contacts </w:t>
      </w:r>
      <w:r w:rsidR="00FA01CA" w:rsidRPr="00F35375">
        <w:rPr>
          <w:rFonts w:asciiTheme="minorHAnsi" w:hAnsiTheme="minorHAnsi" w:cstheme="minorHAnsi"/>
          <w:sz w:val="24"/>
          <w:szCs w:val="24"/>
        </w:rPr>
        <w:t>in the Otago region of New Zealand to support children with skiing development.</w:t>
      </w:r>
    </w:p>
    <w:p w14:paraId="32B69340" w14:textId="77777777" w:rsidR="00F35375" w:rsidRDefault="00F35375" w:rsidP="000B5771">
      <w:pPr>
        <w:spacing w:line="276" w:lineRule="auto"/>
        <w:rPr>
          <w:rFonts w:asciiTheme="minorHAnsi" w:hAnsiTheme="minorHAnsi" w:cstheme="minorHAnsi"/>
          <w:sz w:val="24"/>
          <w:szCs w:val="24"/>
        </w:rPr>
      </w:pPr>
    </w:p>
    <w:p w14:paraId="1E9DBCB7" w14:textId="7F63CCD9" w:rsidR="00D6114A" w:rsidRPr="00F35375" w:rsidRDefault="00D6114A" w:rsidP="000B5771">
      <w:pPr>
        <w:spacing w:line="276" w:lineRule="auto"/>
        <w:rPr>
          <w:rFonts w:asciiTheme="minorHAnsi" w:hAnsiTheme="minorHAnsi" w:cstheme="minorHAnsi"/>
          <w:sz w:val="24"/>
          <w:szCs w:val="24"/>
        </w:rPr>
      </w:pPr>
      <w:r w:rsidRPr="00F35375">
        <w:rPr>
          <w:rFonts w:asciiTheme="minorHAnsi" w:hAnsiTheme="minorHAnsi" w:cstheme="minorHAnsi"/>
          <w:sz w:val="24"/>
          <w:szCs w:val="24"/>
        </w:rPr>
        <w:lastRenderedPageBreak/>
        <w:t>Our key activities were</w:t>
      </w:r>
      <w:r w:rsidR="0014635A" w:rsidRPr="00F35375">
        <w:rPr>
          <w:rFonts w:asciiTheme="minorHAnsi" w:hAnsiTheme="minorHAnsi" w:cstheme="minorHAnsi"/>
          <w:sz w:val="24"/>
          <w:szCs w:val="24"/>
        </w:rPr>
        <w:t xml:space="preserve"> to:</w:t>
      </w:r>
    </w:p>
    <w:p w14:paraId="245D67D6" w14:textId="2DA4DBA4" w:rsidR="00D6114A" w:rsidRPr="00F35375" w:rsidRDefault="0014635A" w:rsidP="000B5771">
      <w:pPr>
        <w:pStyle w:val="ListParagraph"/>
        <w:numPr>
          <w:ilvl w:val="0"/>
          <w:numId w:val="4"/>
        </w:numPr>
        <w:spacing w:line="276" w:lineRule="auto"/>
        <w:rPr>
          <w:rFonts w:asciiTheme="minorHAnsi" w:hAnsiTheme="minorHAnsi" w:cstheme="minorHAnsi"/>
          <w:sz w:val="24"/>
          <w:szCs w:val="24"/>
        </w:rPr>
      </w:pPr>
      <w:r w:rsidRPr="00F35375">
        <w:rPr>
          <w:rFonts w:asciiTheme="minorHAnsi" w:hAnsiTheme="minorHAnsi" w:cstheme="minorHAnsi"/>
          <w:sz w:val="24"/>
          <w:szCs w:val="24"/>
        </w:rPr>
        <w:t xml:space="preserve">Continue excellent governance concerning </w:t>
      </w:r>
      <w:r w:rsidR="00D6114A" w:rsidRPr="00F35375">
        <w:rPr>
          <w:rFonts w:asciiTheme="minorHAnsi" w:hAnsiTheme="minorHAnsi" w:cstheme="minorHAnsi"/>
          <w:sz w:val="24"/>
          <w:szCs w:val="24"/>
        </w:rPr>
        <w:t>bank</w:t>
      </w:r>
      <w:r w:rsidRPr="00F35375">
        <w:rPr>
          <w:rFonts w:asciiTheme="minorHAnsi" w:hAnsiTheme="minorHAnsi" w:cstheme="minorHAnsi"/>
          <w:sz w:val="24"/>
          <w:szCs w:val="24"/>
        </w:rPr>
        <w:t>ing</w:t>
      </w:r>
      <w:r w:rsidR="00D6114A" w:rsidRPr="00F35375">
        <w:rPr>
          <w:rFonts w:asciiTheme="minorHAnsi" w:hAnsiTheme="minorHAnsi" w:cstheme="minorHAnsi"/>
          <w:sz w:val="24"/>
          <w:szCs w:val="24"/>
        </w:rPr>
        <w:t xml:space="preserve">, </w:t>
      </w:r>
      <w:r w:rsidRPr="00F35375">
        <w:rPr>
          <w:rFonts w:asciiTheme="minorHAnsi" w:hAnsiTheme="minorHAnsi" w:cstheme="minorHAnsi"/>
          <w:sz w:val="24"/>
          <w:szCs w:val="24"/>
        </w:rPr>
        <w:t xml:space="preserve">the </w:t>
      </w:r>
      <w:r w:rsidR="0047263E" w:rsidRPr="00F35375">
        <w:rPr>
          <w:rFonts w:asciiTheme="minorHAnsi" w:hAnsiTheme="minorHAnsi" w:cstheme="minorHAnsi"/>
          <w:sz w:val="24"/>
          <w:szCs w:val="24"/>
        </w:rPr>
        <w:t xml:space="preserve">management </w:t>
      </w:r>
      <w:r w:rsidR="00D6114A" w:rsidRPr="00F35375">
        <w:rPr>
          <w:rFonts w:asciiTheme="minorHAnsi" w:hAnsiTheme="minorHAnsi" w:cstheme="minorHAnsi"/>
          <w:sz w:val="24"/>
          <w:szCs w:val="24"/>
        </w:rPr>
        <w:t xml:space="preserve">board, </w:t>
      </w:r>
      <w:r w:rsidRPr="00F35375">
        <w:rPr>
          <w:rFonts w:asciiTheme="minorHAnsi" w:hAnsiTheme="minorHAnsi" w:cstheme="minorHAnsi"/>
          <w:sz w:val="24"/>
          <w:szCs w:val="24"/>
        </w:rPr>
        <w:t xml:space="preserve">charity commission, </w:t>
      </w:r>
      <w:r w:rsidR="00D6114A" w:rsidRPr="00F35375">
        <w:rPr>
          <w:rFonts w:asciiTheme="minorHAnsi" w:hAnsiTheme="minorHAnsi" w:cstheme="minorHAnsi"/>
          <w:sz w:val="24"/>
          <w:szCs w:val="24"/>
        </w:rPr>
        <w:t>digital storage space, policies including GDPR</w:t>
      </w:r>
      <w:r w:rsidRPr="00F35375">
        <w:rPr>
          <w:rFonts w:asciiTheme="minorHAnsi" w:hAnsiTheme="minorHAnsi" w:cstheme="minorHAnsi"/>
          <w:sz w:val="24"/>
          <w:szCs w:val="24"/>
        </w:rPr>
        <w:t xml:space="preserve"> and s</w:t>
      </w:r>
      <w:r w:rsidR="00D6114A" w:rsidRPr="00F35375">
        <w:rPr>
          <w:rFonts w:asciiTheme="minorHAnsi" w:hAnsiTheme="minorHAnsi" w:cstheme="minorHAnsi"/>
          <w:sz w:val="24"/>
          <w:szCs w:val="24"/>
        </w:rPr>
        <w:t>afeguarding</w:t>
      </w:r>
      <w:r w:rsidRPr="00F35375">
        <w:rPr>
          <w:rFonts w:asciiTheme="minorHAnsi" w:hAnsiTheme="minorHAnsi" w:cstheme="minorHAnsi"/>
          <w:sz w:val="24"/>
          <w:szCs w:val="24"/>
        </w:rPr>
        <w:t>.</w:t>
      </w:r>
    </w:p>
    <w:p w14:paraId="505D13F2" w14:textId="31C84EB6" w:rsidR="00FA01CA" w:rsidRPr="00F35375" w:rsidRDefault="0014635A" w:rsidP="000B5771">
      <w:pPr>
        <w:pStyle w:val="ListParagraph"/>
        <w:numPr>
          <w:ilvl w:val="0"/>
          <w:numId w:val="4"/>
        </w:numPr>
        <w:spacing w:line="276" w:lineRule="auto"/>
        <w:rPr>
          <w:rFonts w:asciiTheme="minorHAnsi" w:hAnsiTheme="minorHAnsi" w:cstheme="minorHAnsi"/>
          <w:sz w:val="24"/>
          <w:szCs w:val="24"/>
        </w:rPr>
      </w:pPr>
      <w:r w:rsidRPr="00F35375">
        <w:rPr>
          <w:rFonts w:asciiTheme="minorHAnsi" w:hAnsiTheme="minorHAnsi" w:cstheme="minorHAnsi"/>
          <w:sz w:val="24"/>
          <w:szCs w:val="24"/>
        </w:rPr>
        <w:t>Continue to operate</w:t>
      </w:r>
      <w:r w:rsidR="00FA01CA" w:rsidRPr="00F35375">
        <w:rPr>
          <w:rFonts w:asciiTheme="minorHAnsi" w:hAnsiTheme="minorHAnsi" w:cstheme="minorHAnsi"/>
          <w:sz w:val="24"/>
          <w:szCs w:val="24"/>
        </w:rPr>
        <w:t xml:space="preserve"> a fair and equitable application process for grant recipients.</w:t>
      </w:r>
    </w:p>
    <w:p w14:paraId="2E654ECA" w14:textId="605D4725" w:rsidR="00D6114A" w:rsidRPr="00F35375" w:rsidRDefault="0014635A" w:rsidP="000B5771">
      <w:pPr>
        <w:pStyle w:val="ListParagraph"/>
        <w:numPr>
          <w:ilvl w:val="0"/>
          <w:numId w:val="4"/>
        </w:numPr>
        <w:spacing w:line="276" w:lineRule="auto"/>
        <w:rPr>
          <w:rFonts w:asciiTheme="minorHAnsi" w:hAnsiTheme="minorHAnsi" w:cstheme="minorHAnsi"/>
          <w:sz w:val="24"/>
          <w:szCs w:val="24"/>
        </w:rPr>
      </w:pPr>
      <w:r w:rsidRPr="00F35375">
        <w:rPr>
          <w:rFonts w:asciiTheme="minorHAnsi" w:hAnsiTheme="minorHAnsi" w:cstheme="minorHAnsi"/>
          <w:sz w:val="24"/>
          <w:szCs w:val="24"/>
        </w:rPr>
        <w:t>Hole at least 6 board meetings per year.</w:t>
      </w:r>
    </w:p>
    <w:p w14:paraId="7F8C713F" w14:textId="5512BD7E" w:rsidR="00D6114A" w:rsidRPr="00F35375" w:rsidRDefault="00D6114A" w:rsidP="000B5771">
      <w:pPr>
        <w:pStyle w:val="ListParagraph"/>
        <w:numPr>
          <w:ilvl w:val="0"/>
          <w:numId w:val="4"/>
        </w:numPr>
        <w:spacing w:line="276" w:lineRule="auto"/>
        <w:rPr>
          <w:rFonts w:asciiTheme="minorHAnsi" w:hAnsiTheme="minorHAnsi" w:cstheme="minorHAnsi"/>
          <w:sz w:val="24"/>
          <w:szCs w:val="24"/>
        </w:rPr>
      </w:pPr>
      <w:r w:rsidRPr="00F35375">
        <w:rPr>
          <w:rFonts w:asciiTheme="minorHAnsi" w:hAnsiTheme="minorHAnsi" w:cstheme="minorHAnsi"/>
          <w:sz w:val="24"/>
          <w:szCs w:val="24"/>
        </w:rPr>
        <w:t>Support fundraising events and donors</w:t>
      </w:r>
      <w:r w:rsidR="0047263E" w:rsidRPr="00F35375">
        <w:rPr>
          <w:rFonts w:asciiTheme="minorHAnsi" w:hAnsiTheme="minorHAnsi" w:cstheme="minorHAnsi"/>
          <w:sz w:val="24"/>
          <w:szCs w:val="24"/>
        </w:rPr>
        <w:t>.</w:t>
      </w:r>
    </w:p>
    <w:p w14:paraId="6B9ABF7F" w14:textId="594895A6" w:rsidR="00D6114A" w:rsidRPr="00F35375" w:rsidRDefault="00D6114A" w:rsidP="000B5771">
      <w:pPr>
        <w:pStyle w:val="ListParagraph"/>
        <w:numPr>
          <w:ilvl w:val="0"/>
          <w:numId w:val="4"/>
        </w:numPr>
        <w:spacing w:line="276" w:lineRule="auto"/>
        <w:rPr>
          <w:rFonts w:asciiTheme="minorHAnsi" w:hAnsiTheme="minorHAnsi" w:cstheme="minorHAnsi"/>
          <w:sz w:val="24"/>
          <w:szCs w:val="24"/>
        </w:rPr>
      </w:pPr>
      <w:r w:rsidRPr="00F35375">
        <w:rPr>
          <w:rFonts w:asciiTheme="minorHAnsi" w:hAnsiTheme="minorHAnsi" w:cstheme="minorHAnsi"/>
          <w:sz w:val="24"/>
          <w:szCs w:val="24"/>
        </w:rPr>
        <w:t>The giving grants to young people from a diverse range of background and need</w:t>
      </w:r>
      <w:r w:rsidR="0047263E" w:rsidRPr="00F35375">
        <w:rPr>
          <w:rFonts w:asciiTheme="minorHAnsi" w:hAnsiTheme="minorHAnsi" w:cstheme="minorHAnsi"/>
          <w:sz w:val="24"/>
          <w:szCs w:val="24"/>
        </w:rPr>
        <w:t>s.</w:t>
      </w:r>
    </w:p>
    <w:p w14:paraId="2AB152D7" w14:textId="57B74A29" w:rsidR="00D6114A" w:rsidRPr="00F35375" w:rsidRDefault="00D6114A" w:rsidP="000B5771">
      <w:pPr>
        <w:pStyle w:val="ListParagraph"/>
        <w:numPr>
          <w:ilvl w:val="0"/>
          <w:numId w:val="4"/>
        </w:numPr>
        <w:spacing w:line="276" w:lineRule="auto"/>
        <w:jc w:val="both"/>
        <w:rPr>
          <w:rFonts w:asciiTheme="minorHAnsi" w:hAnsiTheme="minorHAnsi" w:cstheme="minorHAnsi"/>
          <w:sz w:val="24"/>
          <w:szCs w:val="24"/>
        </w:rPr>
      </w:pPr>
      <w:r w:rsidRPr="00F35375">
        <w:rPr>
          <w:rFonts w:asciiTheme="minorHAnsi" w:hAnsiTheme="minorHAnsi" w:cstheme="minorHAnsi"/>
          <w:sz w:val="24"/>
          <w:szCs w:val="24"/>
        </w:rPr>
        <w:t xml:space="preserve">The training of several trustees </w:t>
      </w:r>
      <w:proofErr w:type="gramStart"/>
      <w:r w:rsidRPr="00F35375">
        <w:rPr>
          <w:rFonts w:asciiTheme="minorHAnsi" w:hAnsiTheme="minorHAnsi" w:cstheme="minorHAnsi"/>
          <w:sz w:val="24"/>
          <w:szCs w:val="24"/>
        </w:rPr>
        <w:t>in</w:t>
      </w:r>
      <w:r w:rsidR="00CF0718" w:rsidRPr="00F35375">
        <w:rPr>
          <w:rFonts w:asciiTheme="minorHAnsi" w:hAnsiTheme="minorHAnsi" w:cstheme="minorHAnsi"/>
          <w:sz w:val="24"/>
          <w:szCs w:val="24"/>
        </w:rPr>
        <w:t xml:space="preserve"> </w:t>
      </w:r>
      <w:r w:rsidRPr="00F35375">
        <w:rPr>
          <w:rFonts w:asciiTheme="minorHAnsi" w:hAnsiTheme="minorHAnsi" w:cstheme="minorHAnsi"/>
          <w:sz w:val="24"/>
          <w:szCs w:val="24"/>
        </w:rPr>
        <w:t>order to</w:t>
      </w:r>
      <w:proofErr w:type="gramEnd"/>
      <w:r w:rsidRPr="00F35375">
        <w:rPr>
          <w:rFonts w:asciiTheme="minorHAnsi" w:hAnsiTheme="minorHAnsi" w:cstheme="minorHAnsi"/>
          <w:sz w:val="24"/>
          <w:szCs w:val="24"/>
        </w:rPr>
        <w:t xml:space="preserve"> support the charity.</w:t>
      </w:r>
    </w:p>
    <w:p w14:paraId="6FC3C490" w14:textId="670FBBC6" w:rsidR="00314E07" w:rsidRPr="00F35375" w:rsidRDefault="0014635A" w:rsidP="00F35375">
      <w:pPr>
        <w:pStyle w:val="ListParagraph"/>
        <w:numPr>
          <w:ilvl w:val="0"/>
          <w:numId w:val="4"/>
        </w:numPr>
        <w:spacing w:line="276" w:lineRule="auto"/>
        <w:jc w:val="both"/>
        <w:rPr>
          <w:rFonts w:asciiTheme="minorHAnsi" w:hAnsiTheme="minorHAnsi" w:cstheme="minorHAnsi"/>
          <w:i/>
          <w:iCs/>
          <w:sz w:val="24"/>
          <w:szCs w:val="24"/>
        </w:rPr>
      </w:pPr>
      <w:r w:rsidRPr="00F35375">
        <w:rPr>
          <w:rFonts w:asciiTheme="minorHAnsi" w:hAnsiTheme="minorHAnsi" w:cstheme="minorHAnsi"/>
          <w:sz w:val="24"/>
          <w:szCs w:val="24"/>
        </w:rPr>
        <w:t>Further d</w:t>
      </w:r>
      <w:r w:rsidR="00E9345B" w:rsidRPr="00F35375">
        <w:rPr>
          <w:rFonts w:asciiTheme="minorHAnsi" w:hAnsiTheme="minorHAnsi" w:cstheme="minorHAnsi"/>
          <w:sz w:val="24"/>
          <w:szCs w:val="24"/>
        </w:rPr>
        <w:t xml:space="preserve">evelop relationships and contacts with </w:t>
      </w:r>
      <w:r w:rsidR="00F35375" w:rsidRPr="00F35375">
        <w:rPr>
          <w:rFonts w:asciiTheme="minorHAnsi" w:hAnsiTheme="minorHAnsi" w:cstheme="minorHAnsi"/>
          <w:sz w:val="24"/>
          <w:szCs w:val="24"/>
        </w:rPr>
        <w:t>Wanaka</w:t>
      </w:r>
      <w:r w:rsidR="00E9345B" w:rsidRPr="00F35375">
        <w:rPr>
          <w:rFonts w:asciiTheme="minorHAnsi" w:hAnsiTheme="minorHAnsi" w:cstheme="minorHAnsi"/>
          <w:sz w:val="24"/>
          <w:szCs w:val="24"/>
        </w:rPr>
        <w:t xml:space="preserve"> </w:t>
      </w:r>
      <w:r w:rsidR="00F35375" w:rsidRPr="00F35375">
        <w:rPr>
          <w:rFonts w:asciiTheme="minorHAnsi" w:hAnsiTheme="minorHAnsi" w:cstheme="minorHAnsi"/>
          <w:sz w:val="24"/>
          <w:szCs w:val="24"/>
        </w:rPr>
        <w:t>P</w:t>
      </w:r>
      <w:r w:rsidR="00E9345B" w:rsidRPr="00F35375">
        <w:rPr>
          <w:rFonts w:asciiTheme="minorHAnsi" w:hAnsiTheme="minorHAnsi" w:cstheme="minorHAnsi"/>
          <w:sz w:val="24"/>
          <w:szCs w:val="24"/>
        </w:rPr>
        <w:t xml:space="preserve">rimary </w:t>
      </w:r>
      <w:r w:rsidR="00F35375" w:rsidRPr="00F35375">
        <w:rPr>
          <w:rFonts w:asciiTheme="minorHAnsi" w:hAnsiTheme="minorHAnsi" w:cstheme="minorHAnsi"/>
          <w:sz w:val="24"/>
          <w:szCs w:val="24"/>
        </w:rPr>
        <w:t>S</w:t>
      </w:r>
      <w:r w:rsidR="00E9345B" w:rsidRPr="00F35375">
        <w:rPr>
          <w:rFonts w:asciiTheme="minorHAnsi" w:hAnsiTheme="minorHAnsi" w:cstheme="minorHAnsi"/>
          <w:sz w:val="24"/>
          <w:szCs w:val="24"/>
        </w:rPr>
        <w:t>chool</w:t>
      </w:r>
      <w:r w:rsidR="00F35375">
        <w:rPr>
          <w:rFonts w:asciiTheme="minorHAnsi" w:hAnsiTheme="minorHAnsi" w:cstheme="minorHAnsi"/>
          <w:i/>
          <w:iCs/>
          <w:sz w:val="24"/>
          <w:szCs w:val="24"/>
        </w:rPr>
        <w:t>.</w:t>
      </w:r>
      <w:r w:rsidRPr="00825E89">
        <w:rPr>
          <w:rFonts w:asciiTheme="minorHAnsi" w:hAnsiTheme="minorHAnsi" w:cstheme="minorHAnsi"/>
          <w:i/>
          <w:iCs/>
          <w:sz w:val="24"/>
          <w:szCs w:val="24"/>
        </w:rPr>
        <w:t xml:space="preserve"> </w:t>
      </w:r>
    </w:p>
    <w:p w14:paraId="4458CCF0" w14:textId="77777777" w:rsidR="00314E07" w:rsidRPr="009E5607" w:rsidRDefault="00314E07" w:rsidP="000B5771">
      <w:pPr>
        <w:spacing w:line="276" w:lineRule="auto"/>
        <w:rPr>
          <w:rFonts w:asciiTheme="minorHAnsi" w:hAnsiTheme="minorHAnsi" w:cstheme="minorHAnsi"/>
          <w:b/>
          <w:bCs/>
          <w:sz w:val="24"/>
          <w:szCs w:val="24"/>
          <w:u w:val="single"/>
        </w:rPr>
      </w:pPr>
      <w:r w:rsidRPr="009E5607">
        <w:rPr>
          <w:rFonts w:asciiTheme="minorHAnsi" w:hAnsiTheme="minorHAnsi" w:cstheme="minorHAnsi"/>
          <w:b/>
          <w:bCs/>
          <w:sz w:val="24"/>
          <w:szCs w:val="24"/>
          <w:u w:val="single"/>
        </w:rPr>
        <w:t xml:space="preserve">Achievements and Performance </w:t>
      </w:r>
    </w:p>
    <w:p w14:paraId="21E2E536" w14:textId="0A67E5AF" w:rsidR="0014635A" w:rsidRPr="009E5607" w:rsidRDefault="00314E07" w:rsidP="000B5771">
      <w:pPr>
        <w:spacing w:line="276" w:lineRule="auto"/>
        <w:jc w:val="both"/>
        <w:rPr>
          <w:rFonts w:asciiTheme="minorHAnsi" w:hAnsiTheme="minorHAnsi" w:cstheme="minorHAnsi"/>
          <w:sz w:val="24"/>
          <w:szCs w:val="24"/>
        </w:rPr>
      </w:pPr>
      <w:r w:rsidRPr="009E5607">
        <w:rPr>
          <w:rFonts w:asciiTheme="minorHAnsi" w:hAnsiTheme="minorHAnsi" w:cstheme="minorHAnsi"/>
          <w:sz w:val="24"/>
          <w:szCs w:val="24"/>
        </w:rPr>
        <w:t xml:space="preserve">The Yolanda Moore Foundation </w:t>
      </w:r>
      <w:r w:rsidR="00825E89">
        <w:rPr>
          <w:rFonts w:asciiTheme="minorHAnsi" w:hAnsiTheme="minorHAnsi" w:cstheme="minorHAnsi"/>
          <w:sz w:val="24"/>
          <w:szCs w:val="24"/>
        </w:rPr>
        <w:t xml:space="preserve">had a busy year and </w:t>
      </w:r>
      <w:r w:rsidRPr="009E5607">
        <w:rPr>
          <w:rFonts w:asciiTheme="minorHAnsi" w:hAnsiTheme="minorHAnsi" w:cstheme="minorHAnsi"/>
          <w:sz w:val="24"/>
          <w:szCs w:val="24"/>
        </w:rPr>
        <w:t>complet</w:t>
      </w:r>
      <w:r w:rsidR="0014635A" w:rsidRPr="009E5607">
        <w:rPr>
          <w:rFonts w:asciiTheme="minorHAnsi" w:hAnsiTheme="minorHAnsi" w:cstheme="minorHAnsi"/>
          <w:sz w:val="24"/>
          <w:szCs w:val="24"/>
        </w:rPr>
        <w:t>ed</w:t>
      </w:r>
      <w:r w:rsidRPr="009E5607">
        <w:rPr>
          <w:rFonts w:asciiTheme="minorHAnsi" w:hAnsiTheme="minorHAnsi" w:cstheme="minorHAnsi"/>
          <w:sz w:val="24"/>
          <w:szCs w:val="24"/>
        </w:rPr>
        <w:t xml:space="preserve"> its annual objectives and suppor</w:t>
      </w:r>
      <w:r w:rsidR="0014635A" w:rsidRPr="009E5607">
        <w:rPr>
          <w:rFonts w:asciiTheme="minorHAnsi" w:hAnsiTheme="minorHAnsi" w:cstheme="minorHAnsi"/>
          <w:sz w:val="24"/>
          <w:szCs w:val="24"/>
        </w:rPr>
        <w:t>ted</w:t>
      </w:r>
      <w:r w:rsidRPr="009E5607">
        <w:rPr>
          <w:rFonts w:asciiTheme="minorHAnsi" w:hAnsiTheme="minorHAnsi" w:cstheme="minorHAnsi"/>
          <w:sz w:val="24"/>
          <w:szCs w:val="24"/>
        </w:rPr>
        <w:t xml:space="preserve"> </w:t>
      </w:r>
      <w:r w:rsidR="00825E89">
        <w:rPr>
          <w:rFonts w:asciiTheme="minorHAnsi" w:hAnsiTheme="minorHAnsi" w:cstheme="minorHAnsi"/>
          <w:sz w:val="24"/>
          <w:szCs w:val="24"/>
        </w:rPr>
        <w:t xml:space="preserve">20 young people (compared to 6 in 2022), The Direct Theatre Group </w:t>
      </w:r>
      <w:r w:rsidR="0014635A" w:rsidRPr="009E5607">
        <w:rPr>
          <w:rFonts w:asciiTheme="minorHAnsi" w:hAnsiTheme="minorHAnsi" w:cstheme="minorHAnsi"/>
          <w:sz w:val="24"/>
          <w:szCs w:val="24"/>
        </w:rPr>
        <w:t xml:space="preserve">and </w:t>
      </w:r>
      <w:r w:rsidR="009E5607" w:rsidRPr="009E5607">
        <w:rPr>
          <w:rFonts w:asciiTheme="minorHAnsi" w:hAnsiTheme="minorHAnsi" w:cstheme="minorHAnsi"/>
          <w:sz w:val="24"/>
          <w:szCs w:val="24"/>
        </w:rPr>
        <w:t>Wanaka Primary School</w:t>
      </w:r>
      <w:r w:rsidR="0014635A" w:rsidRPr="009E5607">
        <w:rPr>
          <w:rFonts w:asciiTheme="minorHAnsi" w:hAnsiTheme="minorHAnsi" w:cstheme="minorHAnsi"/>
          <w:sz w:val="24"/>
          <w:szCs w:val="24"/>
        </w:rPr>
        <w:t xml:space="preserve"> in Otago and </w:t>
      </w:r>
      <w:r w:rsidRPr="009E5607">
        <w:rPr>
          <w:rFonts w:asciiTheme="minorHAnsi" w:hAnsiTheme="minorHAnsi" w:cstheme="minorHAnsi"/>
          <w:sz w:val="24"/>
          <w:szCs w:val="24"/>
        </w:rPr>
        <w:t>in line with its mission statement.</w:t>
      </w:r>
      <w:r w:rsidR="00AB13C5" w:rsidRPr="009E5607">
        <w:rPr>
          <w:rFonts w:asciiTheme="minorHAnsi" w:hAnsiTheme="minorHAnsi" w:cstheme="minorHAnsi"/>
          <w:sz w:val="24"/>
          <w:szCs w:val="24"/>
        </w:rPr>
        <w:t xml:space="preserve"> </w:t>
      </w:r>
    </w:p>
    <w:p w14:paraId="1F2D49D2" w14:textId="128B2087" w:rsidR="00825E89" w:rsidRDefault="0014635A" w:rsidP="00CC53EF">
      <w:pPr>
        <w:spacing w:line="276" w:lineRule="auto"/>
        <w:jc w:val="both"/>
        <w:rPr>
          <w:rFonts w:asciiTheme="minorHAnsi" w:hAnsiTheme="minorHAnsi" w:cstheme="minorHAnsi"/>
          <w:sz w:val="24"/>
          <w:szCs w:val="24"/>
        </w:rPr>
      </w:pPr>
      <w:r w:rsidRPr="009E5607">
        <w:rPr>
          <w:rFonts w:asciiTheme="minorHAnsi" w:hAnsiTheme="minorHAnsi" w:cstheme="minorHAnsi"/>
          <w:sz w:val="24"/>
          <w:szCs w:val="24"/>
        </w:rPr>
        <w:t>The charity continued to</w:t>
      </w:r>
      <w:r w:rsidR="00314E07" w:rsidRPr="009E5607">
        <w:rPr>
          <w:rFonts w:asciiTheme="minorHAnsi" w:hAnsiTheme="minorHAnsi" w:cstheme="minorHAnsi"/>
          <w:sz w:val="24"/>
          <w:szCs w:val="24"/>
        </w:rPr>
        <w:t xml:space="preserve"> focus on the firm establishments of the charitable processes, communications, </w:t>
      </w:r>
      <w:proofErr w:type="gramStart"/>
      <w:r w:rsidR="00314E07" w:rsidRPr="009E5607">
        <w:rPr>
          <w:rFonts w:asciiTheme="minorHAnsi" w:hAnsiTheme="minorHAnsi" w:cstheme="minorHAnsi"/>
          <w:sz w:val="24"/>
          <w:szCs w:val="24"/>
        </w:rPr>
        <w:t>marketing</w:t>
      </w:r>
      <w:proofErr w:type="gramEnd"/>
      <w:r w:rsidR="00314E07" w:rsidRPr="009E5607">
        <w:rPr>
          <w:rFonts w:asciiTheme="minorHAnsi" w:hAnsiTheme="minorHAnsi" w:cstheme="minorHAnsi"/>
          <w:sz w:val="24"/>
          <w:szCs w:val="24"/>
        </w:rPr>
        <w:t xml:space="preserve"> and development strategies. At the end of </w:t>
      </w:r>
      <w:r w:rsidRPr="009E5607">
        <w:rPr>
          <w:rFonts w:asciiTheme="minorHAnsi" w:hAnsiTheme="minorHAnsi" w:cstheme="minorHAnsi"/>
          <w:sz w:val="24"/>
          <w:szCs w:val="24"/>
        </w:rPr>
        <w:t xml:space="preserve">the </w:t>
      </w:r>
      <w:r w:rsidR="009E5607" w:rsidRPr="009E5607">
        <w:rPr>
          <w:rFonts w:asciiTheme="minorHAnsi" w:hAnsiTheme="minorHAnsi" w:cstheme="minorHAnsi"/>
          <w:sz w:val="24"/>
          <w:szCs w:val="24"/>
        </w:rPr>
        <w:t>f</w:t>
      </w:r>
      <w:r w:rsidR="00825E89">
        <w:rPr>
          <w:rFonts w:asciiTheme="minorHAnsi" w:hAnsiTheme="minorHAnsi" w:cstheme="minorHAnsi"/>
          <w:sz w:val="24"/>
          <w:szCs w:val="24"/>
        </w:rPr>
        <w:t>ifth</w:t>
      </w:r>
      <w:r w:rsidR="00314E07" w:rsidRPr="009E5607">
        <w:rPr>
          <w:rFonts w:asciiTheme="minorHAnsi" w:hAnsiTheme="minorHAnsi" w:cstheme="minorHAnsi"/>
          <w:sz w:val="24"/>
          <w:szCs w:val="24"/>
        </w:rPr>
        <w:t xml:space="preserve"> year, The Yolanda Moore Foundation </w:t>
      </w:r>
      <w:r w:rsidRPr="009E5607">
        <w:rPr>
          <w:rFonts w:asciiTheme="minorHAnsi" w:hAnsiTheme="minorHAnsi" w:cstheme="minorHAnsi"/>
          <w:sz w:val="24"/>
          <w:szCs w:val="24"/>
        </w:rPr>
        <w:t>continues to have a</w:t>
      </w:r>
      <w:r w:rsidR="00314E07" w:rsidRPr="009E5607">
        <w:rPr>
          <w:rFonts w:asciiTheme="minorHAnsi" w:hAnsiTheme="minorHAnsi" w:cstheme="minorHAnsi"/>
          <w:sz w:val="24"/>
          <w:szCs w:val="24"/>
        </w:rPr>
        <w:t xml:space="preserve"> secure and functional processes in place for applications for grants, administrative processes, financial processes, and communication processes internally and publicly. </w:t>
      </w:r>
    </w:p>
    <w:p w14:paraId="1C7F95ED" w14:textId="4ABB2544" w:rsidR="00314E07" w:rsidRPr="009E5607" w:rsidRDefault="00CC53EF" w:rsidP="00CC53EF">
      <w:pPr>
        <w:spacing w:line="276" w:lineRule="auto"/>
        <w:jc w:val="both"/>
        <w:rPr>
          <w:rFonts w:asciiTheme="minorHAnsi" w:hAnsiTheme="minorHAnsi" w:cstheme="minorHAnsi"/>
          <w:sz w:val="24"/>
          <w:szCs w:val="24"/>
        </w:rPr>
      </w:pPr>
      <w:r w:rsidRPr="009E5607">
        <w:rPr>
          <w:rFonts w:asciiTheme="minorHAnsi" w:hAnsiTheme="minorHAnsi" w:cstheme="minorHAnsi"/>
          <w:sz w:val="24"/>
          <w:szCs w:val="24"/>
        </w:rPr>
        <w:t>The foundation support</w:t>
      </w:r>
      <w:r w:rsidR="00CF0718" w:rsidRPr="009E5607">
        <w:rPr>
          <w:rFonts w:asciiTheme="minorHAnsi" w:hAnsiTheme="minorHAnsi" w:cstheme="minorHAnsi"/>
          <w:sz w:val="24"/>
          <w:szCs w:val="24"/>
        </w:rPr>
        <w:t xml:space="preserve">ed </w:t>
      </w:r>
      <w:r w:rsidR="009E5607" w:rsidRPr="009E5607">
        <w:rPr>
          <w:rFonts w:asciiTheme="minorHAnsi" w:hAnsiTheme="minorHAnsi" w:cstheme="minorHAnsi"/>
          <w:sz w:val="24"/>
          <w:szCs w:val="24"/>
        </w:rPr>
        <w:t>Wanaka Primary School with a grant of NZ$2,000 (£1,0</w:t>
      </w:r>
      <w:r w:rsidR="00F35375">
        <w:rPr>
          <w:rFonts w:asciiTheme="minorHAnsi" w:hAnsiTheme="minorHAnsi" w:cstheme="minorHAnsi"/>
          <w:sz w:val="24"/>
          <w:szCs w:val="24"/>
        </w:rPr>
        <w:t>26.94)</w:t>
      </w:r>
      <w:r w:rsidR="00FA01CA" w:rsidRPr="009E5607">
        <w:rPr>
          <w:rFonts w:asciiTheme="minorHAnsi" w:hAnsiTheme="minorHAnsi" w:cstheme="minorHAnsi"/>
          <w:sz w:val="24"/>
          <w:szCs w:val="24"/>
        </w:rPr>
        <w:t xml:space="preserve"> in the Otago region of New Zealand</w:t>
      </w:r>
      <w:r w:rsidRPr="009E5607">
        <w:rPr>
          <w:rFonts w:asciiTheme="minorHAnsi" w:hAnsiTheme="minorHAnsi" w:cstheme="minorHAnsi"/>
          <w:sz w:val="24"/>
          <w:szCs w:val="24"/>
        </w:rPr>
        <w:t>.</w:t>
      </w:r>
    </w:p>
    <w:p w14:paraId="01E80249" w14:textId="00192C8D" w:rsidR="00CC53EF" w:rsidRPr="00825E89" w:rsidRDefault="00FA01CA" w:rsidP="000B5771">
      <w:pPr>
        <w:spacing w:line="276" w:lineRule="auto"/>
        <w:rPr>
          <w:rFonts w:asciiTheme="minorHAnsi" w:hAnsiTheme="minorHAnsi" w:cstheme="minorHAnsi"/>
          <w:sz w:val="24"/>
          <w:szCs w:val="24"/>
        </w:rPr>
      </w:pPr>
      <w:r w:rsidRPr="009E5607">
        <w:rPr>
          <w:rFonts w:asciiTheme="minorHAnsi" w:hAnsiTheme="minorHAnsi" w:cstheme="minorHAnsi"/>
          <w:sz w:val="24"/>
          <w:szCs w:val="24"/>
        </w:rPr>
        <w:t xml:space="preserve">The Trustees and </w:t>
      </w:r>
      <w:r w:rsidR="00C30070" w:rsidRPr="009E5607">
        <w:rPr>
          <w:rFonts w:asciiTheme="minorHAnsi" w:hAnsiTheme="minorHAnsi" w:cstheme="minorHAnsi"/>
          <w:sz w:val="24"/>
          <w:szCs w:val="24"/>
        </w:rPr>
        <w:t>Board Members</w:t>
      </w:r>
      <w:r w:rsidRPr="009E5607">
        <w:rPr>
          <w:rFonts w:asciiTheme="minorHAnsi" w:hAnsiTheme="minorHAnsi" w:cstheme="minorHAnsi"/>
          <w:sz w:val="24"/>
          <w:szCs w:val="24"/>
        </w:rPr>
        <w:t xml:space="preserve"> believe the Foundation has had a highly successful </w:t>
      </w:r>
      <w:r w:rsidR="009E5607" w:rsidRPr="009E5607">
        <w:rPr>
          <w:rFonts w:asciiTheme="minorHAnsi" w:hAnsiTheme="minorHAnsi" w:cstheme="minorHAnsi"/>
          <w:sz w:val="24"/>
          <w:szCs w:val="24"/>
        </w:rPr>
        <w:t>f</w:t>
      </w:r>
      <w:r w:rsidR="00825E89">
        <w:rPr>
          <w:rFonts w:asciiTheme="minorHAnsi" w:hAnsiTheme="minorHAnsi" w:cstheme="minorHAnsi"/>
          <w:sz w:val="24"/>
          <w:szCs w:val="24"/>
        </w:rPr>
        <w:t>ifth</w:t>
      </w:r>
      <w:r w:rsidR="009E5607" w:rsidRPr="009E5607">
        <w:rPr>
          <w:rFonts w:asciiTheme="minorHAnsi" w:hAnsiTheme="minorHAnsi" w:cstheme="minorHAnsi"/>
          <w:sz w:val="24"/>
          <w:szCs w:val="24"/>
        </w:rPr>
        <w:t xml:space="preserve"> </w:t>
      </w:r>
      <w:r w:rsidRPr="009E5607">
        <w:rPr>
          <w:rFonts w:asciiTheme="minorHAnsi" w:hAnsiTheme="minorHAnsi" w:cstheme="minorHAnsi"/>
          <w:sz w:val="24"/>
          <w:szCs w:val="24"/>
        </w:rPr>
        <w:t xml:space="preserve">year and is in a strong </w:t>
      </w:r>
      <w:r w:rsidR="00CF0718" w:rsidRPr="009E5607">
        <w:rPr>
          <w:rFonts w:asciiTheme="minorHAnsi" w:hAnsiTheme="minorHAnsi" w:cstheme="minorHAnsi"/>
          <w:sz w:val="24"/>
          <w:szCs w:val="24"/>
        </w:rPr>
        <w:t>positio</w:t>
      </w:r>
      <w:r w:rsidRPr="009E5607">
        <w:rPr>
          <w:rFonts w:asciiTheme="minorHAnsi" w:hAnsiTheme="minorHAnsi" w:cstheme="minorHAnsi"/>
          <w:sz w:val="24"/>
          <w:szCs w:val="24"/>
        </w:rPr>
        <w:t xml:space="preserve">n to successfully support young people in </w:t>
      </w:r>
      <w:r w:rsidR="00CC53EF" w:rsidRPr="009E5607">
        <w:rPr>
          <w:rFonts w:asciiTheme="minorHAnsi" w:hAnsiTheme="minorHAnsi" w:cstheme="minorHAnsi"/>
          <w:sz w:val="24"/>
          <w:szCs w:val="24"/>
        </w:rPr>
        <w:t>20</w:t>
      </w:r>
      <w:r w:rsidR="00FF391E">
        <w:rPr>
          <w:rFonts w:asciiTheme="minorHAnsi" w:hAnsiTheme="minorHAnsi" w:cstheme="minorHAnsi"/>
          <w:sz w:val="24"/>
          <w:szCs w:val="24"/>
        </w:rPr>
        <w:t>2</w:t>
      </w:r>
      <w:r w:rsidR="00825E89">
        <w:rPr>
          <w:rFonts w:asciiTheme="minorHAnsi" w:hAnsiTheme="minorHAnsi" w:cstheme="minorHAnsi"/>
          <w:sz w:val="24"/>
          <w:szCs w:val="24"/>
        </w:rPr>
        <w:t>4</w:t>
      </w:r>
      <w:r w:rsidR="00CC53EF" w:rsidRPr="009E5607">
        <w:rPr>
          <w:rFonts w:asciiTheme="minorHAnsi" w:hAnsiTheme="minorHAnsi" w:cstheme="minorHAnsi"/>
          <w:sz w:val="24"/>
          <w:szCs w:val="24"/>
        </w:rPr>
        <w:t>.</w:t>
      </w:r>
    </w:p>
    <w:p w14:paraId="03DFB703" w14:textId="7A739229" w:rsidR="00314E07" w:rsidRPr="00F37526" w:rsidRDefault="00D34C67" w:rsidP="000B5771">
      <w:pPr>
        <w:spacing w:line="276" w:lineRule="auto"/>
        <w:rPr>
          <w:rFonts w:asciiTheme="minorHAnsi" w:hAnsiTheme="minorHAnsi" w:cstheme="minorHAnsi"/>
          <w:b/>
          <w:bCs/>
          <w:sz w:val="24"/>
          <w:szCs w:val="24"/>
          <w:u w:val="single"/>
        </w:rPr>
      </w:pPr>
      <w:r w:rsidRPr="00F37526">
        <w:rPr>
          <w:rFonts w:asciiTheme="minorHAnsi" w:hAnsiTheme="minorHAnsi" w:cstheme="minorHAnsi"/>
          <w:b/>
          <w:bCs/>
          <w:sz w:val="24"/>
          <w:szCs w:val="24"/>
          <w:u w:val="single"/>
        </w:rPr>
        <w:t>Income and Expenditure</w:t>
      </w:r>
    </w:p>
    <w:p w14:paraId="7648C565" w14:textId="4DE4F0A8" w:rsidR="00D34C67" w:rsidRPr="00F37526" w:rsidRDefault="00D34C67" w:rsidP="000B5771">
      <w:pPr>
        <w:pStyle w:val="ListParagraph"/>
        <w:numPr>
          <w:ilvl w:val="0"/>
          <w:numId w:val="6"/>
        </w:numPr>
        <w:spacing w:line="276" w:lineRule="auto"/>
        <w:rPr>
          <w:rFonts w:asciiTheme="minorHAnsi" w:hAnsiTheme="minorHAnsi" w:cstheme="minorHAnsi"/>
          <w:sz w:val="24"/>
          <w:szCs w:val="24"/>
        </w:rPr>
      </w:pPr>
      <w:r w:rsidRPr="00F37526">
        <w:rPr>
          <w:rFonts w:asciiTheme="minorHAnsi" w:hAnsiTheme="minorHAnsi" w:cstheme="minorHAnsi"/>
          <w:sz w:val="24"/>
          <w:szCs w:val="24"/>
        </w:rPr>
        <w:t xml:space="preserve">Income for the foundation between </w:t>
      </w:r>
      <w:r w:rsidR="00F406A2" w:rsidRPr="00F37526">
        <w:rPr>
          <w:rFonts w:asciiTheme="minorHAnsi" w:hAnsiTheme="minorHAnsi" w:cstheme="minorHAnsi"/>
          <w:sz w:val="24"/>
          <w:szCs w:val="24"/>
        </w:rPr>
        <w:t>1</w:t>
      </w:r>
      <w:r w:rsidR="00F406A2" w:rsidRPr="00F37526">
        <w:rPr>
          <w:rFonts w:asciiTheme="minorHAnsi" w:hAnsiTheme="minorHAnsi" w:cstheme="minorHAnsi"/>
          <w:sz w:val="24"/>
          <w:szCs w:val="24"/>
          <w:vertAlign w:val="superscript"/>
        </w:rPr>
        <w:t>st</w:t>
      </w:r>
      <w:r w:rsidR="00F406A2" w:rsidRPr="00F37526">
        <w:rPr>
          <w:rFonts w:asciiTheme="minorHAnsi" w:hAnsiTheme="minorHAnsi" w:cstheme="minorHAnsi"/>
          <w:sz w:val="24"/>
          <w:szCs w:val="24"/>
        </w:rPr>
        <w:t xml:space="preserve"> January and </w:t>
      </w:r>
      <w:r w:rsidR="00F21ACF" w:rsidRPr="00F37526">
        <w:rPr>
          <w:rFonts w:asciiTheme="minorHAnsi" w:hAnsiTheme="minorHAnsi" w:cstheme="minorHAnsi"/>
          <w:sz w:val="24"/>
          <w:szCs w:val="24"/>
        </w:rPr>
        <w:t>31</w:t>
      </w:r>
      <w:r w:rsidR="00F21ACF" w:rsidRPr="00F37526">
        <w:rPr>
          <w:rFonts w:asciiTheme="minorHAnsi" w:hAnsiTheme="minorHAnsi" w:cstheme="minorHAnsi"/>
          <w:sz w:val="24"/>
          <w:szCs w:val="24"/>
          <w:vertAlign w:val="superscript"/>
        </w:rPr>
        <w:t>st</w:t>
      </w:r>
      <w:r w:rsidR="00F21ACF" w:rsidRPr="00F37526">
        <w:rPr>
          <w:rFonts w:asciiTheme="minorHAnsi" w:hAnsiTheme="minorHAnsi" w:cstheme="minorHAnsi"/>
          <w:sz w:val="24"/>
          <w:szCs w:val="24"/>
        </w:rPr>
        <w:t xml:space="preserve"> </w:t>
      </w:r>
      <w:r w:rsidRPr="00F37526">
        <w:rPr>
          <w:rFonts w:asciiTheme="minorHAnsi" w:hAnsiTheme="minorHAnsi" w:cstheme="minorHAnsi"/>
          <w:sz w:val="24"/>
          <w:szCs w:val="24"/>
        </w:rPr>
        <w:t>December 20</w:t>
      </w:r>
      <w:r w:rsidR="00F21ACF" w:rsidRPr="00F37526">
        <w:rPr>
          <w:rFonts w:asciiTheme="minorHAnsi" w:hAnsiTheme="minorHAnsi" w:cstheme="minorHAnsi"/>
          <w:sz w:val="24"/>
          <w:szCs w:val="24"/>
        </w:rPr>
        <w:t>2</w:t>
      </w:r>
      <w:r w:rsidR="00825E89">
        <w:rPr>
          <w:rFonts w:asciiTheme="minorHAnsi" w:hAnsiTheme="minorHAnsi" w:cstheme="minorHAnsi"/>
          <w:sz w:val="24"/>
          <w:szCs w:val="24"/>
        </w:rPr>
        <w:t>3</w:t>
      </w:r>
      <w:r w:rsidRPr="00F37526">
        <w:rPr>
          <w:rFonts w:asciiTheme="minorHAnsi" w:hAnsiTheme="minorHAnsi" w:cstheme="minorHAnsi"/>
          <w:sz w:val="24"/>
          <w:szCs w:val="24"/>
        </w:rPr>
        <w:t xml:space="preserve"> was </w:t>
      </w:r>
      <w:r w:rsidR="00825E89">
        <w:rPr>
          <w:rFonts w:asciiTheme="minorHAnsi" w:hAnsiTheme="minorHAnsi" w:cstheme="minorHAnsi"/>
          <w:sz w:val="24"/>
          <w:szCs w:val="24"/>
        </w:rPr>
        <w:t>up by 38.6% to £14,588.01 (</w:t>
      </w:r>
      <w:r w:rsidR="00F21ACF" w:rsidRPr="00F37526">
        <w:rPr>
          <w:rFonts w:asciiTheme="minorHAnsi" w:hAnsiTheme="minorHAnsi" w:cstheme="minorHAnsi"/>
          <w:sz w:val="24"/>
          <w:szCs w:val="24"/>
        </w:rPr>
        <w:t>£</w:t>
      </w:r>
      <w:r w:rsidR="00F37526" w:rsidRPr="00F37526">
        <w:rPr>
          <w:rFonts w:asciiTheme="minorHAnsi" w:hAnsiTheme="minorHAnsi" w:cstheme="minorHAnsi"/>
          <w:sz w:val="24"/>
          <w:szCs w:val="24"/>
        </w:rPr>
        <w:t>10,522.05</w:t>
      </w:r>
      <w:r w:rsidR="00F406A2" w:rsidRPr="00F37526">
        <w:rPr>
          <w:rFonts w:asciiTheme="minorHAnsi" w:hAnsiTheme="minorHAnsi" w:cstheme="minorHAnsi"/>
          <w:sz w:val="24"/>
          <w:szCs w:val="24"/>
        </w:rPr>
        <w:t xml:space="preserve"> in 202</w:t>
      </w:r>
      <w:r w:rsidR="00825E89">
        <w:rPr>
          <w:rFonts w:asciiTheme="minorHAnsi" w:hAnsiTheme="minorHAnsi" w:cstheme="minorHAnsi"/>
          <w:sz w:val="24"/>
          <w:szCs w:val="24"/>
        </w:rPr>
        <w:t>2</w:t>
      </w:r>
      <w:r w:rsidR="00F406A2" w:rsidRPr="00F37526">
        <w:rPr>
          <w:rFonts w:asciiTheme="minorHAnsi" w:hAnsiTheme="minorHAnsi" w:cstheme="minorHAnsi"/>
          <w:sz w:val="24"/>
          <w:szCs w:val="24"/>
        </w:rPr>
        <w:t>).</w:t>
      </w:r>
      <w:r w:rsidRPr="00F37526">
        <w:rPr>
          <w:rFonts w:asciiTheme="minorHAnsi" w:hAnsiTheme="minorHAnsi" w:cstheme="minorHAnsi"/>
          <w:sz w:val="24"/>
          <w:szCs w:val="24"/>
        </w:rPr>
        <w:t xml:space="preserve"> </w:t>
      </w:r>
    </w:p>
    <w:p w14:paraId="317ADE58" w14:textId="2EE58B9D" w:rsidR="00D34C67" w:rsidRPr="00F37526" w:rsidRDefault="00D34C67" w:rsidP="000B5771">
      <w:pPr>
        <w:pStyle w:val="ListParagraph"/>
        <w:numPr>
          <w:ilvl w:val="0"/>
          <w:numId w:val="6"/>
        </w:numPr>
        <w:spacing w:line="276" w:lineRule="auto"/>
        <w:rPr>
          <w:rFonts w:asciiTheme="minorHAnsi" w:hAnsiTheme="minorHAnsi" w:cstheme="minorHAnsi"/>
          <w:sz w:val="24"/>
          <w:szCs w:val="24"/>
        </w:rPr>
      </w:pPr>
      <w:r w:rsidRPr="00F37526">
        <w:rPr>
          <w:rFonts w:asciiTheme="minorHAnsi" w:hAnsiTheme="minorHAnsi" w:cstheme="minorHAnsi"/>
          <w:sz w:val="24"/>
          <w:szCs w:val="24"/>
        </w:rPr>
        <w:t xml:space="preserve">All administration costs were covered privately and in full. </w:t>
      </w:r>
    </w:p>
    <w:p w14:paraId="02D6C40E" w14:textId="5494125F" w:rsidR="00D34C67" w:rsidRPr="00F37526" w:rsidRDefault="00825E89" w:rsidP="000B5771">
      <w:pPr>
        <w:pStyle w:val="ListParagraph"/>
        <w:numPr>
          <w:ilvl w:val="0"/>
          <w:numId w:val="6"/>
        </w:numPr>
        <w:spacing w:line="276" w:lineRule="auto"/>
        <w:rPr>
          <w:rFonts w:asciiTheme="minorHAnsi" w:hAnsiTheme="minorHAnsi" w:cstheme="minorHAnsi"/>
          <w:sz w:val="24"/>
          <w:szCs w:val="24"/>
        </w:rPr>
      </w:pPr>
      <w:r>
        <w:rPr>
          <w:rFonts w:asciiTheme="minorHAnsi" w:hAnsiTheme="minorHAnsi" w:cstheme="minorHAnsi"/>
          <w:sz w:val="24"/>
          <w:szCs w:val="24"/>
        </w:rPr>
        <w:t>22</w:t>
      </w:r>
      <w:r w:rsidR="00D34C67" w:rsidRPr="00F37526">
        <w:rPr>
          <w:rFonts w:asciiTheme="minorHAnsi" w:hAnsiTheme="minorHAnsi" w:cstheme="minorHAnsi"/>
          <w:sz w:val="24"/>
          <w:szCs w:val="24"/>
        </w:rPr>
        <w:t xml:space="preserve"> grants with a total value of</w:t>
      </w:r>
      <w:r w:rsidR="00874A8D" w:rsidRPr="00F37526">
        <w:rPr>
          <w:rFonts w:asciiTheme="minorHAnsi" w:hAnsiTheme="minorHAnsi" w:cstheme="minorHAnsi"/>
          <w:sz w:val="24"/>
          <w:szCs w:val="24"/>
        </w:rPr>
        <w:t xml:space="preserve"> </w:t>
      </w:r>
      <w:r>
        <w:rPr>
          <w:rFonts w:asciiTheme="minorHAnsi" w:hAnsiTheme="minorHAnsi" w:cstheme="minorHAnsi"/>
          <w:sz w:val="24"/>
          <w:szCs w:val="24"/>
        </w:rPr>
        <w:t xml:space="preserve">£13,181.53 </w:t>
      </w:r>
      <w:r w:rsidR="00D34C67" w:rsidRPr="00F37526">
        <w:rPr>
          <w:rFonts w:asciiTheme="minorHAnsi" w:hAnsiTheme="minorHAnsi" w:cstheme="minorHAnsi"/>
          <w:sz w:val="24"/>
          <w:szCs w:val="24"/>
        </w:rPr>
        <w:t xml:space="preserve">were issued during </w:t>
      </w:r>
      <w:r w:rsidR="00874A8D" w:rsidRPr="00F37526">
        <w:rPr>
          <w:rFonts w:asciiTheme="minorHAnsi" w:hAnsiTheme="minorHAnsi" w:cstheme="minorHAnsi"/>
          <w:sz w:val="24"/>
          <w:szCs w:val="24"/>
        </w:rPr>
        <w:t>202</w:t>
      </w:r>
      <w:r>
        <w:rPr>
          <w:rFonts w:asciiTheme="minorHAnsi" w:hAnsiTheme="minorHAnsi" w:cstheme="minorHAnsi"/>
          <w:sz w:val="24"/>
          <w:szCs w:val="24"/>
        </w:rPr>
        <w:t>3</w:t>
      </w:r>
      <w:r w:rsidR="00874A8D" w:rsidRPr="00F37526">
        <w:rPr>
          <w:rFonts w:asciiTheme="minorHAnsi" w:hAnsiTheme="minorHAnsi" w:cstheme="minorHAnsi"/>
          <w:sz w:val="24"/>
          <w:szCs w:val="24"/>
        </w:rPr>
        <w:t xml:space="preserve"> (</w:t>
      </w:r>
      <w:r>
        <w:rPr>
          <w:rFonts w:asciiTheme="minorHAnsi" w:hAnsiTheme="minorHAnsi" w:cstheme="minorHAnsi"/>
          <w:sz w:val="24"/>
          <w:szCs w:val="24"/>
        </w:rPr>
        <w:t xml:space="preserve">8 </w:t>
      </w:r>
      <w:r w:rsidR="00F406A2" w:rsidRPr="00F37526">
        <w:rPr>
          <w:rFonts w:asciiTheme="minorHAnsi" w:hAnsiTheme="minorHAnsi" w:cstheme="minorHAnsi"/>
          <w:sz w:val="24"/>
          <w:szCs w:val="24"/>
        </w:rPr>
        <w:t>grants with a total value of £</w:t>
      </w:r>
      <w:r>
        <w:rPr>
          <w:rFonts w:asciiTheme="minorHAnsi" w:hAnsiTheme="minorHAnsi" w:cstheme="minorHAnsi"/>
          <w:sz w:val="24"/>
          <w:szCs w:val="24"/>
        </w:rPr>
        <w:t>5,699.14</w:t>
      </w:r>
      <w:r w:rsidR="00F406A2" w:rsidRPr="00F37526">
        <w:rPr>
          <w:rFonts w:asciiTheme="minorHAnsi" w:hAnsiTheme="minorHAnsi" w:cstheme="minorHAnsi"/>
          <w:sz w:val="24"/>
          <w:szCs w:val="24"/>
        </w:rPr>
        <w:t xml:space="preserve"> were issued during 202</w:t>
      </w:r>
      <w:r>
        <w:rPr>
          <w:rFonts w:asciiTheme="minorHAnsi" w:hAnsiTheme="minorHAnsi" w:cstheme="minorHAnsi"/>
          <w:sz w:val="24"/>
          <w:szCs w:val="24"/>
        </w:rPr>
        <w:t>2</w:t>
      </w:r>
      <w:r w:rsidR="00874A8D" w:rsidRPr="00F37526">
        <w:rPr>
          <w:rFonts w:asciiTheme="minorHAnsi" w:hAnsiTheme="minorHAnsi" w:cstheme="minorHAnsi"/>
          <w:sz w:val="24"/>
          <w:szCs w:val="24"/>
        </w:rPr>
        <w:t>).</w:t>
      </w:r>
    </w:p>
    <w:p w14:paraId="368AA2F3" w14:textId="2398ADA6" w:rsidR="00D34C67" w:rsidRPr="00F37526" w:rsidRDefault="00D34C67" w:rsidP="000B5771">
      <w:pPr>
        <w:pStyle w:val="ListParagraph"/>
        <w:numPr>
          <w:ilvl w:val="0"/>
          <w:numId w:val="6"/>
        </w:numPr>
        <w:spacing w:line="276" w:lineRule="auto"/>
        <w:rPr>
          <w:rFonts w:asciiTheme="minorHAnsi" w:hAnsiTheme="minorHAnsi" w:cstheme="minorHAnsi"/>
          <w:sz w:val="24"/>
          <w:szCs w:val="24"/>
        </w:rPr>
      </w:pPr>
      <w:r w:rsidRPr="00F37526">
        <w:rPr>
          <w:rFonts w:asciiTheme="minorHAnsi" w:hAnsiTheme="minorHAnsi" w:cstheme="minorHAnsi"/>
          <w:sz w:val="24"/>
          <w:szCs w:val="24"/>
        </w:rPr>
        <w:t xml:space="preserve">The balance at the end of the year was </w:t>
      </w:r>
      <w:r w:rsidR="00874A8D" w:rsidRPr="00F37526">
        <w:rPr>
          <w:rFonts w:asciiTheme="minorHAnsi" w:hAnsiTheme="minorHAnsi" w:cstheme="minorHAnsi"/>
          <w:sz w:val="24"/>
          <w:szCs w:val="24"/>
        </w:rPr>
        <w:t>£</w:t>
      </w:r>
      <w:r w:rsidR="00825E89">
        <w:rPr>
          <w:rFonts w:asciiTheme="minorHAnsi" w:hAnsiTheme="minorHAnsi" w:cstheme="minorHAnsi"/>
          <w:sz w:val="24"/>
          <w:szCs w:val="24"/>
        </w:rPr>
        <w:t>45,451.59 (£</w:t>
      </w:r>
      <w:r w:rsidR="00F37526" w:rsidRPr="00F37526">
        <w:rPr>
          <w:rFonts w:asciiTheme="minorHAnsi" w:hAnsiTheme="minorHAnsi" w:cstheme="minorHAnsi"/>
          <w:sz w:val="24"/>
          <w:szCs w:val="24"/>
        </w:rPr>
        <w:t>44,045.11</w:t>
      </w:r>
      <w:r w:rsidR="00874A8D" w:rsidRPr="00F37526">
        <w:rPr>
          <w:rFonts w:asciiTheme="minorHAnsi" w:hAnsiTheme="minorHAnsi" w:cstheme="minorHAnsi"/>
          <w:sz w:val="24"/>
          <w:szCs w:val="24"/>
        </w:rPr>
        <w:t xml:space="preserve"> at the end of 20</w:t>
      </w:r>
      <w:r w:rsidR="00F406A2" w:rsidRPr="00F37526">
        <w:rPr>
          <w:rFonts w:asciiTheme="minorHAnsi" w:hAnsiTheme="minorHAnsi" w:cstheme="minorHAnsi"/>
          <w:sz w:val="24"/>
          <w:szCs w:val="24"/>
        </w:rPr>
        <w:t>2</w:t>
      </w:r>
      <w:r w:rsidR="00825E89">
        <w:rPr>
          <w:rFonts w:asciiTheme="minorHAnsi" w:hAnsiTheme="minorHAnsi" w:cstheme="minorHAnsi"/>
          <w:sz w:val="24"/>
          <w:szCs w:val="24"/>
        </w:rPr>
        <w:t>2</w:t>
      </w:r>
      <w:r w:rsidR="00874A8D" w:rsidRPr="00F37526">
        <w:rPr>
          <w:rFonts w:asciiTheme="minorHAnsi" w:hAnsiTheme="minorHAnsi" w:cstheme="minorHAnsi"/>
          <w:sz w:val="24"/>
          <w:szCs w:val="24"/>
        </w:rPr>
        <w:t>).</w:t>
      </w:r>
    </w:p>
    <w:p w14:paraId="5CE021A6" w14:textId="317B1CEA" w:rsidR="00D34C67" w:rsidRPr="00F37526" w:rsidRDefault="00D34C67" w:rsidP="000B5771">
      <w:pPr>
        <w:pStyle w:val="ListParagraph"/>
        <w:numPr>
          <w:ilvl w:val="0"/>
          <w:numId w:val="6"/>
        </w:numPr>
        <w:spacing w:line="276" w:lineRule="auto"/>
        <w:rPr>
          <w:rFonts w:asciiTheme="minorHAnsi" w:hAnsiTheme="minorHAnsi" w:cstheme="minorHAnsi"/>
          <w:sz w:val="24"/>
          <w:szCs w:val="24"/>
        </w:rPr>
      </w:pPr>
      <w:r w:rsidRPr="00F37526">
        <w:rPr>
          <w:rFonts w:asciiTheme="minorHAnsi" w:hAnsiTheme="minorHAnsi" w:cstheme="minorHAnsi"/>
          <w:sz w:val="24"/>
          <w:szCs w:val="24"/>
        </w:rPr>
        <w:t xml:space="preserve">There were no outstanding creditors or debtors. </w:t>
      </w:r>
    </w:p>
    <w:p w14:paraId="56CFD314" w14:textId="77777777" w:rsidR="00D34C67" w:rsidRPr="00F37526" w:rsidRDefault="00D34C67" w:rsidP="000B5771">
      <w:pPr>
        <w:spacing w:line="276" w:lineRule="auto"/>
        <w:rPr>
          <w:rFonts w:asciiTheme="minorHAnsi" w:hAnsiTheme="minorHAnsi" w:cstheme="minorHAnsi"/>
          <w:sz w:val="24"/>
          <w:szCs w:val="24"/>
        </w:rPr>
      </w:pPr>
    </w:p>
    <w:p w14:paraId="7EE257B7" w14:textId="4A799C87" w:rsidR="00D34C67" w:rsidRPr="00F37526" w:rsidRDefault="00AB12C4" w:rsidP="000B5771">
      <w:pPr>
        <w:spacing w:line="276" w:lineRule="auto"/>
        <w:rPr>
          <w:rFonts w:asciiTheme="minorHAnsi" w:hAnsiTheme="minorHAnsi" w:cstheme="minorHAnsi"/>
          <w:b/>
          <w:bCs/>
          <w:sz w:val="24"/>
          <w:szCs w:val="24"/>
        </w:rPr>
      </w:pPr>
      <w:r w:rsidRPr="00F37526">
        <w:rPr>
          <w:rFonts w:asciiTheme="minorHAnsi" w:hAnsiTheme="minorHAnsi" w:cstheme="minorHAnsi"/>
          <w:b/>
          <w:bCs/>
          <w:sz w:val="24"/>
          <w:szCs w:val="24"/>
        </w:rPr>
        <w:t xml:space="preserve">Wayne Moore, Trustee </w:t>
      </w:r>
      <w:r w:rsidRPr="00F37526">
        <w:rPr>
          <w:rFonts w:asciiTheme="minorHAnsi" w:hAnsiTheme="minorHAnsi" w:cstheme="minorHAnsi"/>
          <w:b/>
          <w:bCs/>
          <w:sz w:val="24"/>
          <w:szCs w:val="24"/>
        </w:rPr>
        <w:tab/>
      </w:r>
      <w:r w:rsidRPr="00F37526">
        <w:rPr>
          <w:rFonts w:asciiTheme="minorHAnsi" w:hAnsiTheme="minorHAnsi" w:cstheme="minorHAnsi"/>
          <w:b/>
          <w:bCs/>
          <w:sz w:val="24"/>
          <w:szCs w:val="24"/>
        </w:rPr>
        <w:tab/>
      </w:r>
      <w:r w:rsidRPr="00F37526">
        <w:rPr>
          <w:rFonts w:asciiTheme="minorHAnsi" w:hAnsiTheme="minorHAnsi" w:cstheme="minorHAnsi"/>
          <w:b/>
          <w:bCs/>
          <w:sz w:val="24"/>
          <w:szCs w:val="24"/>
        </w:rPr>
        <w:tab/>
      </w:r>
      <w:r w:rsidRPr="00F37526">
        <w:rPr>
          <w:rFonts w:asciiTheme="minorHAnsi" w:hAnsiTheme="minorHAnsi" w:cstheme="minorHAnsi"/>
          <w:b/>
          <w:bCs/>
          <w:sz w:val="24"/>
          <w:szCs w:val="24"/>
        </w:rPr>
        <w:tab/>
      </w:r>
      <w:r w:rsidRPr="00F37526">
        <w:rPr>
          <w:rFonts w:asciiTheme="minorHAnsi" w:hAnsiTheme="minorHAnsi" w:cstheme="minorHAnsi"/>
          <w:b/>
          <w:bCs/>
          <w:sz w:val="24"/>
          <w:szCs w:val="24"/>
        </w:rPr>
        <w:tab/>
      </w:r>
      <w:r w:rsidRPr="00F37526">
        <w:rPr>
          <w:rFonts w:asciiTheme="minorHAnsi" w:hAnsiTheme="minorHAnsi" w:cstheme="minorHAnsi"/>
          <w:b/>
          <w:bCs/>
          <w:sz w:val="24"/>
          <w:szCs w:val="24"/>
        </w:rPr>
        <w:tab/>
      </w:r>
      <w:r w:rsidRPr="00F37526">
        <w:rPr>
          <w:rFonts w:asciiTheme="minorHAnsi" w:hAnsiTheme="minorHAnsi" w:cstheme="minorHAnsi"/>
          <w:b/>
          <w:bCs/>
          <w:sz w:val="24"/>
          <w:szCs w:val="24"/>
        </w:rPr>
        <w:tab/>
      </w:r>
      <w:r w:rsidR="00825E89">
        <w:rPr>
          <w:rFonts w:asciiTheme="minorHAnsi" w:hAnsiTheme="minorHAnsi" w:cstheme="minorHAnsi"/>
          <w:b/>
          <w:bCs/>
          <w:sz w:val="24"/>
          <w:szCs w:val="24"/>
        </w:rPr>
        <w:t>8 February 2024</w:t>
      </w:r>
    </w:p>
    <w:sectPr w:rsidR="00D34C67" w:rsidRPr="00F37526" w:rsidSect="00D567BF">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9ECCB" w14:textId="77777777" w:rsidR="00D567BF" w:rsidRDefault="00D567BF" w:rsidP="009C7E68">
      <w:pPr>
        <w:spacing w:after="0" w:line="240" w:lineRule="auto"/>
      </w:pPr>
      <w:r>
        <w:separator/>
      </w:r>
    </w:p>
  </w:endnote>
  <w:endnote w:type="continuationSeparator" w:id="0">
    <w:p w14:paraId="4EFB7FAB" w14:textId="77777777" w:rsidR="00D567BF" w:rsidRDefault="00D567BF" w:rsidP="009C7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F51EA" w14:textId="77777777" w:rsidR="00D567BF" w:rsidRDefault="00D567BF" w:rsidP="009C7E68">
      <w:pPr>
        <w:spacing w:after="0" w:line="240" w:lineRule="auto"/>
      </w:pPr>
      <w:r>
        <w:separator/>
      </w:r>
    </w:p>
  </w:footnote>
  <w:footnote w:type="continuationSeparator" w:id="0">
    <w:p w14:paraId="45F17A4C" w14:textId="77777777" w:rsidR="00D567BF" w:rsidRDefault="00D567BF" w:rsidP="009C7E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38317" w14:textId="77777777" w:rsidR="009C7E68" w:rsidRDefault="009C7E68">
    <w:pPr>
      <w:pStyle w:val="Header"/>
      <w:rPr>
        <w:noProof/>
      </w:rPr>
    </w:pPr>
  </w:p>
  <w:p w14:paraId="3ED8DE66" w14:textId="77777777" w:rsidR="009C7E68" w:rsidRDefault="009C7E68">
    <w:pPr>
      <w:pStyle w:val="Header"/>
    </w:pPr>
    <w:r>
      <w:rPr>
        <w:noProof/>
      </w:rPr>
      <w:drawing>
        <wp:anchor distT="0" distB="0" distL="114300" distR="114300" simplePos="0" relativeHeight="251658240" behindDoc="1" locked="0" layoutInCell="1" allowOverlap="1" wp14:anchorId="5A1AAFF3" wp14:editId="4CDCEB59">
          <wp:simplePos x="0" y="0"/>
          <wp:positionH relativeFrom="column">
            <wp:posOffset>3773103</wp:posOffset>
          </wp:positionH>
          <wp:positionV relativeFrom="paragraph">
            <wp:posOffset>-247716</wp:posOffset>
          </wp:positionV>
          <wp:extent cx="2377440" cy="2377440"/>
          <wp:effectExtent l="0" t="0" r="3810" b="3810"/>
          <wp:wrapTight wrapText="bothSides">
            <wp:wrapPolygon edited="0">
              <wp:start x="0" y="0"/>
              <wp:lineTo x="0" y="21462"/>
              <wp:lineTo x="21462" y="21462"/>
              <wp:lineTo x="21462" y="0"/>
              <wp:lineTo x="0" y="0"/>
            </wp:wrapPolygon>
          </wp:wrapTight>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e Yolanda Moore Foundation (1).png"/>
                  <pic:cNvPicPr/>
                </pic:nvPicPr>
                <pic:blipFill>
                  <a:blip r:embed="rId1">
                    <a:extLst>
                      <a:ext uri="{28A0092B-C50C-407E-A947-70E740481C1C}">
                        <a14:useLocalDpi xmlns:a14="http://schemas.microsoft.com/office/drawing/2010/main" val="0"/>
                      </a:ext>
                    </a:extLst>
                  </a:blip>
                  <a:stretch>
                    <a:fillRect/>
                  </a:stretch>
                </pic:blipFill>
                <pic:spPr>
                  <a:xfrm>
                    <a:off x="0" y="0"/>
                    <a:ext cx="2377440" cy="23774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C0E8E"/>
    <w:multiLevelType w:val="hybridMultilevel"/>
    <w:tmpl w:val="188C0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531B28"/>
    <w:multiLevelType w:val="hybridMultilevel"/>
    <w:tmpl w:val="FBD24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6D1B6C"/>
    <w:multiLevelType w:val="multilevel"/>
    <w:tmpl w:val="5AFE4C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AEE13C9"/>
    <w:multiLevelType w:val="multilevel"/>
    <w:tmpl w:val="4EB85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F641FDF"/>
    <w:multiLevelType w:val="hybridMultilevel"/>
    <w:tmpl w:val="DB1692E4"/>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5" w15:restartNumberingAfterBreak="0">
    <w:nsid w:val="7DE04F7F"/>
    <w:multiLevelType w:val="hybridMultilevel"/>
    <w:tmpl w:val="2682D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703BB4"/>
    <w:multiLevelType w:val="hybridMultilevel"/>
    <w:tmpl w:val="51942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9899127">
    <w:abstractNumId w:val="3"/>
  </w:num>
  <w:num w:numId="2" w16cid:durableId="1822624426">
    <w:abstractNumId w:val="6"/>
  </w:num>
  <w:num w:numId="3" w16cid:durableId="1429277211">
    <w:abstractNumId w:val="0"/>
  </w:num>
  <w:num w:numId="4" w16cid:durableId="1694116432">
    <w:abstractNumId w:val="4"/>
  </w:num>
  <w:num w:numId="5" w16cid:durableId="1199589238">
    <w:abstractNumId w:val="2"/>
  </w:num>
  <w:num w:numId="6" w16cid:durableId="829752804">
    <w:abstractNumId w:val="5"/>
  </w:num>
  <w:num w:numId="7" w16cid:durableId="5660345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E68"/>
    <w:rsid w:val="0004683B"/>
    <w:rsid w:val="000B5771"/>
    <w:rsid w:val="000E64DD"/>
    <w:rsid w:val="0014635A"/>
    <w:rsid w:val="001C3E1C"/>
    <w:rsid w:val="001C4D83"/>
    <w:rsid w:val="00281497"/>
    <w:rsid w:val="002D7D82"/>
    <w:rsid w:val="00314E07"/>
    <w:rsid w:val="00412A60"/>
    <w:rsid w:val="0047263E"/>
    <w:rsid w:val="004C29FD"/>
    <w:rsid w:val="005D5A5F"/>
    <w:rsid w:val="006657D5"/>
    <w:rsid w:val="0076731F"/>
    <w:rsid w:val="007D79DD"/>
    <w:rsid w:val="007F5F25"/>
    <w:rsid w:val="0081228D"/>
    <w:rsid w:val="00825E89"/>
    <w:rsid w:val="008477E4"/>
    <w:rsid w:val="00874A8D"/>
    <w:rsid w:val="00931967"/>
    <w:rsid w:val="00993713"/>
    <w:rsid w:val="009C7E68"/>
    <w:rsid w:val="009D6C7C"/>
    <w:rsid w:val="009E5607"/>
    <w:rsid w:val="009F18AF"/>
    <w:rsid w:val="00AA295D"/>
    <w:rsid w:val="00AB12C4"/>
    <w:rsid w:val="00AB13C5"/>
    <w:rsid w:val="00AD6720"/>
    <w:rsid w:val="00B64F09"/>
    <w:rsid w:val="00B84DA9"/>
    <w:rsid w:val="00C30070"/>
    <w:rsid w:val="00C744E5"/>
    <w:rsid w:val="00C84BCB"/>
    <w:rsid w:val="00CC53EF"/>
    <w:rsid w:val="00CF0718"/>
    <w:rsid w:val="00D25282"/>
    <w:rsid w:val="00D34C67"/>
    <w:rsid w:val="00D50351"/>
    <w:rsid w:val="00D567BF"/>
    <w:rsid w:val="00D6114A"/>
    <w:rsid w:val="00D624EC"/>
    <w:rsid w:val="00D94511"/>
    <w:rsid w:val="00E6690F"/>
    <w:rsid w:val="00E9345B"/>
    <w:rsid w:val="00F162C6"/>
    <w:rsid w:val="00F21ACF"/>
    <w:rsid w:val="00F35375"/>
    <w:rsid w:val="00F37526"/>
    <w:rsid w:val="00F406A2"/>
    <w:rsid w:val="00F55D1E"/>
    <w:rsid w:val="00F719DE"/>
    <w:rsid w:val="00F75CE1"/>
    <w:rsid w:val="00FA01CA"/>
    <w:rsid w:val="00FF391E"/>
    <w:rsid w:val="00FF7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D88A7"/>
  <w15:chartTrackingRefBased/>
  <w15:docId w15:val="{194BFA91-A201-427D-93FA-804F020E4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282"/>
    <w:pPr>
      <w:spacing w:line="480" w:lineRule="auto"/>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7E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7E68"/>
    <w:rPr>
      <w:rFonts w:ascii="Times New Roman" w:hAnsi="Times New Roman"/>
    </w:rPr>
  </w:style>
  <w:style w:type="paragraph" w:styleId="Footer">
    <w:name w:val="footer"/>
    <w:basedOn w:val="Normal"/>
    <w:link w:val="FooterChar"/>
    <w:uiPriority w:val="99"/>
    <w:unhideWhenUsed/>
    <w:rsid w:val="009C7E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7E68"/>
    <w:rPr>
      <w:rFonts w:ascii="Times New Roman" w:hAnsi="Times New Roman"/>
    </w:rPr>
  </w:style>
  <w:style w:type="paragraph" w:styleId="ListParagraph">
    <w:name w:val="List Paragraph"/>
    <w:basedOn w:val="Normal"/>
    <w:uiPriority w:val="34"/>
    <w:qFormat/>
    <w:rsid w:val="00D50351"/>
    <w:pPr>
      <w:ind w:left="720"/>
      <w:contextualSpacing/>
    </w:pPr>
  </w:style>
  <w:style w:type="character" w:styleId="Hyperlink">
    <w:name w:val="Hyperlink"/>
    <w:basedOn w:val="DefaultParagraphFont"/>
    <w:uiPriority w:val="99"/>
    <w:unhideWhenUsed/>
    <w:rsid w:val="0047263E"/>
    <w:rPr>
      <w:color w:val="0563C1" w:themeColor="hyperlink"/>
      <w:u w:val="single"/>
    </w:rPr>
  </w:style>
  <w:style w:type="character" w:styleId="UnresolvedMention">
    <w:name w:val="Unresolved Mention"/>
    <w:basedOn w:val="DefaultParagraphFont"/>
    <w:uiPriority w:val="99"/>
    <w:semiHidden/>
    <w:unhideWhenUsed/>
    <w:rsid w:val="0047263E"/>
    <w:rPr>
      <w:color w:val="605E5C"/>
      <w:shd w:val="clear" w:color="auto" w:fill="E1DFDD"/>
    </w:rPr>
  </w:style>
  <w:style w:type="paragraph" w:styleId="NormalWeb">
    <w:name w:val="Normal (Web)"/>
    <w:basedOn w:val="Normal"/>
    <w:uiPriority w:val="99"/>
    <w:unhideWhenUsed/>
    <w:rsid w:val="00E9345B"/>
    <w:pPr>
      <w:spacing w:before="100" w:beforeAutospacing="1" w:after="100" w:afterAutospacing="1" w:line="240" w:lineRule="auto"/>
    </w:pPr>
    <w:rPr>
      <w:rFonts w:eastAsia="Times New Roman" w:cs="Times New Roman"/>
      <w:sz w:val="24"/>
      <w:szCs w:val="24"/>
      <w:lang w:eastAsia="en-GB"/>
    </w:rPr>
  </w:style>
  <w:style w:type="character" w:styleId="Strong">
    <w:name w:val="Strong"/>
    <w:basedOn w:val="DefaultParagraphFont"/>
    <w:uiPriority w:val="22"/>
    <w:qFormat/>
    <w:rsid w:val="00F35375"/>
    <w:rPr>
      <w:b/>
      <w:bCs/>
    </w:rPr>
  </w:style>
  <w:style w:type="character" w:styleId="Emphasis">
    <w:name w:val="Emphasis"/>
    <w:basedOn w:val="DefaultParagraphFont"/>
    <w:uiPriority w:val="20"/>
    <w:qFormat/>
    <w:rsid w:val="00F35375"/>
    <w:rPr>
      <w:i/>
      <w:iCs/>
    </w:rPr>
  </w:style>
  <w:style w:type="character" w:customStyle="1" w:styleId="apple-converted-space">
    <w:name w:val="apple-converted-space"/>
    <w:basedOn w:val="DefaultParagraphFont"/>
    <w:rsid w:val="00F35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138968">
      <w:bodyDiv w:val="1"/>
      <w:marLeft w:val="0"/>
      <w:marRight w:val="0"/>
      <w:marTop w:val="0"/>
      <w:marBottom w:val="0"/>
      <w:divBdr>
        <w:top w:val="none" w:sz="0" w:space="0" w:color="auto"/>
        <w:left w:val="none" w:sz="0" w:space="0" w:color="auto"/>
        <w:bottom w:val="none" w:sz="0" w:space="0" w:color="auto"/>
        <w:right w:val="none" w:sz="0" w:space="0" w:color="auto"/>
      </w:divBdr>
    </w:div>
    <w:div w:id="202115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864</Words>
  <Characters>4930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Marykate McGrath</dc:creator>
  <cp:keywords/>
  <dc:description/>
  <cp:lastModifiedBy>Wayne Moore</cp:lastModifiedBy>
  <cp:revision>2</cp:revision>
  <cp:lastPrinted>2020-04-20T14:01:00Z</cp:lastPrinted>
  <dcterms:created xsi:type="dcterms:W3CDTF">2024-02-08T12:18:00Z</dcterms:created>
  <dcterms:modified xsi:type="dcterms:W3CDTF">2024-02-08T12:18:00Z</dcterms:modified>
</cp:coreProperties>
</file>